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0" distT="0" distL="0" distR="0">
            <wp:extent cx="3139440" cy="1493520"/>
            <wp:effectExtent b="0" l="0" r="0" t="0"/>
            <wp:docPr descr="Immagine che contiene testo, Carattere, logo, simbolo&#10;&#10;Descrizione generata automaticamente" id="1441" name="image1.png"/>
            <a:graphic>
              <a:graphicData uri="http://schemas.openxmlformats.org/drawingml/2006/picture">
                <pic:pic>
                  <pic:nvPicPr>
                    <pic:cNvPr descr="Immagine che contiene testo, Carattere, logo, simbolo&#10;&#10;Descrizione generat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14935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358" w:lineRule="auto"/>
        <w:ind w:right="40"/>
        <w:jc w:val="center"/>
        <w:rPr>
          <w:rFonts w:ascii="Arial Black" w:cs="Arial Black" w:eastAsia="Arial Black" w:hAnsi="Arial Black"/>
          <w:sz w:val="40"/>
          <w:szCs w:val="40"/>
        </w:rPr>
      </w:pPr>
      <w:r w:rsidDel="00000000" w:rsidR="00000000" w:rsidRPr="00000000">
        <w:rPr>
          <w:rFonts w:ascii="Arial Black" w:cs="Arial Black" w:eastAsia="Arial Black" w:hAnsi="Arial Black"/>
          <w:sz w:val="40"/>
          <w:szCs w:val="40"/>
          <w:rtl w:val="0"/>
        </w:rPr>
        <w:t xml:space="preserve">Piano Didattico Personalizzato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3" w:line="240" w:lineRule="auto"/>
        <w:ind w:left="0" w:right="0" w:firstLine="0"/>
        <w:jc w:val="left"/>
        <w:rPr>
          <w:rFonts w:ascii="Arial Black" w:cs="Arial Black" w:eastAsia="Arial Black" w:hAnsi="Arial Black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7" w:lineRule="auto"/>
        <w:ind w:left="9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La compilazione del Piano Didattico Personalizzato (PDP) deve essere predisposto entro il primo trimestre scolastico. Nella predisposizione è fondamentale il raccordo con la famiglia.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Alunno</w:t>
        <w:tab/>
        <w:tab/>
        <w:tab/>
        <w:tab/>
        <w:t xml:space="preserve">__________________________________________________</w:t>
      </w:r>
    </w:p>
    <w:p w:rsidR="00000000" w:rsidDel="00000000" w:rsidP="00000000" w:rsidRDefault="00000000" w:rsidRPr="00000000" w14:paraId="00000008">
      <w:pPr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Classe</w:t>
        <w:tab/>
        <w:tab/>
        <w:tab/>
        <w:tab/>
        <w:t xml:space="preserve">__________________________________________________</w:t>
      </w:r>
    </w:p>
    <w:p w:rsidR="00000000" w:rsidDel="00000000" w:rsidP="00000000" w:rsidRDefault="00000000" w:rsidRPr="00000000" w14:paraId="00000009">
      <w:pPr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Insegnante coordinatore</w:t>
        <w:tab/>
        <w:t xml:space="preserve">________________________________________________</w:t>
      </w:r>
    </w:p>
    <w:p w:rsidR="00000000" w:rsidDel="00000000" w:rsidP="00000000" w:rsidRDefault="00000000" w:rsidRPr="00000000" w14:paraId="0000000A">
      <w:pPr>
        <w:rPr>
          <w:rFonts w:ascii="Arial Black" w:cs="Arial Black" w:eastAsia="Arial Black" w:hAnsi="Arial Bla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 Black" w:cs="Arial Black" w:eastAsia="Arial Black" w:hAnsi="Arial Bla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0" w:before="1" w:line="240" w:lineRule="auto"/>
        <w:ind w:left="95" w:firstLine="0"/>
        <w:rPr>
          <w:rFonts w:ascii="Arial Black" w:cs="Arial Black" w:eastAsia="Arial Black" w:hAnsi="Arial Black"/>
          <w:sz w:val="32"/>
          <w:szCs w:val="32"/>
        </w:rPr>
      </w:pPr>
      <w:r w:rsidDel="00000000" w:rsidR="00000000" w:rsidRPr="00000000">
        <w:rPr>
          <w:rFonts w:ascii="Arial Black" w:cs="Arial Black" w:eastAsia="Arial Black" w:hAnsi="Arial Black"/>
          <w:sz w:val="32"/>
          <w:szCs w:val="32"/>
          <w:rtl w:val="0"/>
        </w:rPr>
        <w:t xml:space="preserve">Indice generale</w:t>
      </w:r>
    </w:p>
    <w:sdt>
      <w:sdtPr>
        <w:id w:val="-406718351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D">
          <w:pPr>
            <w:widowControl w:val="0"/>
            <w:numPr>
              <w:ilvl w:val="0"/>
              <w:numId w:val="1"/>
            </w:numPr>
            <w:tabs>
              <w:tab w:val="left" w:leader="none" w:pos="434"/>
              <w:tab w:val="right" w:leader="none" w:pos="10057"/>
            </w:tabs>
            <w:spacing w:after="0" w:before="908" w:line="240" w:lineRule="auto"/>
            <w:ind w:left="434" w:hanging="339"/>
            <w:rPr>
              <w:rFonts w:ascii="Arial" w:cs="Arial" w:eastAsia="Arial" w:hAnsi="Arial"/>
              <w:sz w:val="24"/>
              <w:szCs w:val="24"/>
            </w:rPr>
          </w:pPr>
          <w:r w:rsidDel="00000000" w:rsidR="00000000" w:rsidRPr="00000000">
            <w:fldChar w:fldCharType="begin"/>
            <w:instrText xml:space="preserve"> TOC \h \u \z \t "Heading 1,1,"</w:instrText>
            <w:fldChar w:fldCharType="separate"/>
          </w:r>
          <w:hyperlink w:anchor="_heading=h.nexqeefluiw2"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Dati anagrafici e presentazione</w:t>
            </w:r>
          </w:hyperlink>
          <w:hyperlink w:anchor="_heading=h.nexqeefluiw2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_heading=h.nexqeefluiw2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sz w:val="24"/>
              <w:szCs w:val="24"/>
              <w:rtl w:val="0"/>
            </w:rPr>
            <w:t xml:space="preserve">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E">
          <w:pPr>
            <w:widowControl w:val="0"/>
            <w:numPr>
              <w:ilvl w:val="0"/>
              <w:numId w:val="1"/>
            </w:numPr>
            <w:tabs>
              <w:tab w:val="left" w:leader="none" w:pos="438"/>
              <w:tab w:val="right" w:leader="none" w:pos="10057"/>
            </w:tabs>
            <w:spacing w:after="0" w:before="214" w:line="240" w:lineRule="auto"/>
            <w:ind w:left="438" w:hanging="342"/>
            <w:rPr>
              <w:rFonts w:ascii="Arial" w:cs="Arial" w:eastAsia="Arial" w:hAnsi="Arial"/>
              <w:sz w:val="24"/>
              <w:szCs w:val="24"/>
            </w:rPr>
          </w:pPr>
          <w:hyperlink w:anchor="_heading=h.hj5l5ljxpcku"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Descrizione delle abilità e dei comportamenti</w:t>
            </w:r>
          </w:hyperlink>
          <w:hyperlink w:anchor="_heading=h.hj5l5ljxpcku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_heading=h.hj5l5ljxpcku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sz w:val="24"/>
              <w:szCs w:val="24"/>
              <w:rtl w:val="0"/>
            </w:rPr>
            <w:t xml:space="preserve">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F">
          <w:pPr>
            <w:widowControl w:val="0"/>
            <w:numPr>
              <w:ilvl w:val="0"/>
              <w:numId w:val="1"/>
            </w:numPr>
            <w:tabs>
              <w:tab w:val="left" w:leader="none" w:pos="432"/>
              <w:tab w:val="right" w:leader="none" w:pos="10057"/>
            </w:tabs>
            <w:spacing w:after="0" w:before="214" w:line="240" w:lineRule="auto"/>
            <w:ind w:left="432" w:hanging="336"/>
            <w:rPr>
              <w:rFonts w:ascii="Arial" w:cs="Arial" w:eastAsia="Arial" w:hAnsi="Arial"/>
              <w:sz w:val="24"/>
              <w:szCs w:val="24"/>
            </w:rPr>
          </w:pPr>
          <w:hyperlink w:anchor="_heading=h.v7o1rdkuxk1z"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Osservazione di ulteriori aspetti significativi</w:t>
            </w:r>
          </w:hyperlink>
          <w:hyperlink w:anchor="_heading=h.v7o1rdkuxk1z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_heading=h.v7o1rdkuxk1z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sz w:val="24"/>
              <w:szCs w:val="24"/>
              <w:rtl w:val="0"/>
            </w:rPr>
            <w:t xml:space="preserve">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0">
          <w:pPr>
            <w:widowControl w:val="0"/>
            <w:numPr>
              <w:ilvl w:val="0"/>
              <w:numId w:val="1"/>
            </w:numPr>
            <w:tabs>
              <w:tab w:val="left" w:leader="none" w:pos="457"/>
              <w:tab w:val="right" w:leader="none" w:pos="10057"/>
            </w:tabs>
            <w:spacing w:after="0" w:before="214" w:line="240" w:lineRule="auto"/>
            <w:ind w:left="457" w:hanging="361"/>
            <w:rPr>
              <w:rFonts w:ascii="Arial" w:cs="Arial" w:eastAsia="Arial" w:hAnsi="Arial"/>
              <w:sz w:val="24"/>
              <w:szCs w:val="24"/>
            </w:rPr>
          </w:pPr>
          <w:hyperlink w:anchor="_heading=h.n454sblfkz4n"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Informazioni generali fornite dall'alunno</w:t>
            </w:r>
          </w:hyperlink>
          <w:hyperlink w:anchor="_heading=h.n454sblfkz4n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_heading=h.n454sblfkz4n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sz w:val="24"/>
              <w:szCs w:val="24"/>
              <w:rtl w:val="0"/>
            </w:rPr>
            <w:t xml:space="preserve">9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1">
          <w:pPr>
            <w:widowControl w:val="0"/>
            <w:numPr>
              <w:ilvl w:val="0"/>
              <w:numId w:val="1"/>
            </w:numPr>
            <w:tabs>
              <w:tab w:val="left" w:leader="none" w:pos="416"/>
              <w:tab w:val="right" w:leader="none" w:pos="10057"/>
            </w:tabs>
            <w:spacing w:after="0" w:before="214" w:line="240" w:lineRule="auto"/>
            <w:ind w:left="416" w:hanging="320"/>
            <w:rPr>
              <w:rFonts w:ascii="Arial" w:cs="Arial" w:eastAsia="Arial" w:hAnsi="Arial"/>
              <w:sz w:val="24"/>
              <w:szCs w:val="24"/>
            </w:rPr>
          </w:pPr>
          <w:hyperlink w:anchor="_heading=h.vgc7kpjd5npo"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Patto educativo</w:t>
            </w:r>
          </w:hyperlink>
          <w:hyperlink w:anchor="_heading=h.vgc7kpjd5npo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_heading=h.vgc7kpjd5npo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sz w:val="24"/>
              <w:szCs w:val="24"/>
              <w:rtl w:val="0"/>
            </w:rPr>
            <w:t xml:space="preserve">9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2">
          <w:pPr>
            <w:widowControl w:val="0"/>
            <w:numPr>
              <w:ilvl w:val="0"/>
              <w:numId w:val="1"/>
            </w:numPr>
            <w:tabs>
              <w:tab w:val="left" w:leader="none" w:pos="407"/>
              <w:tab w:val="right" w:leader="none" w:pos="10055"/>
            </w:tabs>
            <w:spacing w:after="0" w:before="214" w:line="240" w:lineRule="auto"/>
            <w:ind w:left="407" w:hanging="311"/>
            <w:rPr>
              <w:rFonts w:ascii="Arial" w:cs="Arial" w:eastAsia="Arial" w:hAnsi="Arial"/>
              <w:sz w:val="24"/>
              <w:szCs w:val="24"/>
            </w:rPr>
          </w:pPr>
          <w:hyperlink w:anchor="_heading=h.9kbbgen98jqr"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Strategie e metodologie, misure compensative e dispensative</w:t>
            </w:r>
          </w:hyperlink>
          <w:hyperlink w:anchor="_heading=h.9kbbgen98jqr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_heading=h.9kbbgen98jqr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sz w:val="24"/>
              <w:szCs w:val="24"/>
              <w:rtl w:val="0"/>
            </w:rPr>
            <w:t xml:space="preserve">11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3">
          <w:pPr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1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2"/>
        <w:gridCol w:w="2150"/>
        <w:gridCol w:w="6916"/>
        <w:tblGridChange w:id="0">
          <w:tblGrid>
            <w:gridCol w:w="562"/>
            <w:gridCol w:w="2150"/>
            <w:gridCol w:w="6916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"/>
              </w:tabs>
              <w:spacing w:after="160" w:before="77" w:line="259" w:lineRule="auto"/>
              <w:ind w:left="1080" w:right="0" w:hanging="720"/>
              <w:jc w:val="left"/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bookmarkStart w:colFirst="0" w:colLast="0" w:name="_heading=h.nexqeefluiw2" w:id="0"/>
            <w:bookmarkEnd w:id="0"/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8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Dati anagrafici e presentazione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9">
            <w:pPr>
              <w:widowControl w:val="0"/>
              <w:tabs>
                <w:tab w:val="left" w:leader="none" w:pos="142"/>
              </w:tabs>
              <w:spacing w:before="77" w:lineRule="auto"/>
              <w:ind w:left="136" w:firstLine="0"/>
              <w:rPr>
                <w:rFonts w:ascii="Arial Black" w:cs="Arial Black" w:eastAsia="Arial Black" w:hAnsi="Arial Black"/>
                <w:color w:val="000080"/>
                <w:sz w:val="30"/>
                <w:szCs w:val="30"/>
                <w:shd w:fill="e6e6ff" w:val="clear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color w:val="000080"/>
                <w:sz w:val="30"/>
                <w:szCs w:val="30"/>
                <w:shd w:fill="e6e6ff" w:val="clear"/>
                <w:rtl w:val="0"/>
              </w:rPr>
              <w:t xml:space="preserve">Dati Anagrafici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before="27" w:line="360" w:lineRule="auto"/>
              <w:ind w:right="389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Nome e Cognome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Luogo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before="27" w:line="360" w:lineRule="auto"/>
              <w:ind w:right="389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Data (gg/mm/aaaa)</w:t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Lingua madre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Eventuale bilinguismo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Arial Black" w:cs="Arial Black" w:eastAsia="Arial Black" w:hAnsi="Arial Black"/>
                <w:color w:val="000080"/>
                <w:sz w:val="30"/>
                <w:szCs w:val="30"/>
                <w:shd w:fill="e6e6ff" w:val="clear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color w:val="000080"/>
                <w:sz w:val="30"/>
                <w:szCs w:val="30"/>
                <w:shd w:fill="e6e6ff" w:val="clear"/>
                <w:rtl w:val="0"/>
              </w:rPr>
              <w:t xml:space="preserve">Informazioni essenziali di presentazione </w:t>
            </w:r>
            <w:r w:rsidDel="00000000" w:rsidR="00000000" w:rsidRPr="00000000">
              <w:rPr>
                <w:rtl w:val="0"/>
              </w:rPr>
              <w:t xml:space="preserve">(Indicare con una X)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8" w:hRule="atLeast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before="24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before="246" w:lineRule="auto"/>
              <w:ind w:left="142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 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Situazione di Bisogno Educativo Speciale (BES) </w:t>
            </w:r>
          </w:p>
          <w:p w:rsidR="00000000" w:rsidDel="00000000" w:rsidP="00000000" w:rsidRDefault="00000000" w:rsidRPr="00000000" w14:paraId="00000030">
            <w:pPr>
              <w:spacing w:before="24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individuato da  _____________________________________________</w:t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8" w:hRule="atLeast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before="246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before="246" w:lineRule="auto"/>
              <w:ind w:left="142" w:firstLine="0"/>
              <w:rPr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Diagnosi di Disturbo Specifico dell'Apprendimento (DSA)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36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color w:val="000080"/>
                <w:sz w:val="30"/>
                <w:szCs w:val="30"/>
                <w:shd w:fill="e6e6ff" w:val="clear"/>
                <w:rtl w:val="0"/>
              </w:rPr>
              <w:t xml:space="preserve">Diagnosi / Relazione Multi Professionale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39">
            <w:pPr>
              <w:spacing w:before="27" w:line="360" w:lineRule="auto"/>
              <w:ind w:right="33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Ente certificante </w:t>
              <w:tab/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Codice ICD10</w:t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Redatta da</w:t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 data</w:t>
              <w:tab/>
            </w:r>
          </w:p>
        </w:tc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Aggiornamenti diagnostici </w:t>
              <w:tab/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Altre relazioni cliniche</w:t>
            </w:r>
          </w:p>
        </w:tc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Interventi riabilitativi</w:t>
            </w:r>
          </w:p>
        </w:tc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before="142" w:lineRule="auto"/>
              <w:rPr>
                <w:rFonts w:ascii="Arial Black" w:cs="Arial Black" w:eastAsia="Arial Black" w:hAnsi="Arial Black"/>
                <w:sz w:val="30"/>
                <w:szCs w:val="30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color w:val="000080"/>
                <w:sz w:val="30"/>
                <w:szCs w:val="30"/>
                <w:shd w:fill="e6e6ff" w:val="clear"/>
                <w:rtl w:val="0"/>
              </w:rPr>
              <w:t xml:space="preserve">Informazioni generali fornite dalla famiglia e/o enti affidatari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51">
            <w:pPr>
              <w:spacing w:line="36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36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36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line="36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07"/>
        <w:gridCol w:w="851"/>
        <w:gridCol w:w="2970"/>
        <w:tblGridChange w:id="0">
          <w:tblGrid>
            <w:gridCol w:w="5807"/>
            <w:gridCol w:w="851"/>
            <w:gridCol w:w="2970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"/>
              </w:tabs>
              <w:spacing w:after="160" w:before="77" w:line="259" w:lineRule="auto"/>
              <w:ind w:left="1080" w:right="0" w:hanging="720"/>
              <w:jc w:val="left"/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8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Descrizione delle abilità e dei comportamenti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5D">
            <w:pPr>
              <w:rPr>
                <w:rFonts w:ascii="Arial Black" w:cs="Arial Black" w:eastAsia="Arial Black" w:hAnsi="Arial Black"/>
                <w:color w:val="000080"/>
                <w:sz w:val="30"/>
                <w:szCs w:val="30"/>
                <w:shd w:fill="e6e6ff" w:val="clear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color w:val="000080"/>
                <w:sz w:val="30"/>
                <w:szCs w:val="30"/>
                <w:shd w:fill="e6e6ff" w:val="clear"/>
                <w:rtl w:val="0"/>
              </w:rPr>
              <w:t xml:space="preserve">Lettura </w:t>
            </w:r>
            <w:r w:rsidDel="00000000" w:rsidR="00000000" w:rsidRPr="00000000">
              <w:rPr>
                <w:rtl w:val="0"/>
              </w:rPr>
              <w:t xml:space="preserve">(Indicare con una X)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0">
            <w:pPr>
              <w:spacing w:line="294" w:lineRule="auto"/>
              <w:rPr>
                <w:rFonts w:ascii="Arial Black" w:cs="Arial Black" w:eastAsia="Arial Black" w:hAnsi="Arial Black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rtl w:val="0"/>
              </w:rPr>
              <w:t xml:space="preserve">Velocità</w:t>
            </w:r>
          </w:p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Dati rilevabili nella diagnosi: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Molto lenta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Lenta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Scorrevole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C">
            <w:pPr>
              <w:rPr>
                <w:rFonts w:ascii="Arial Black" w:cs="Arial Black" w:eastAsia="Arial Black" w:hAnsi="Arial Black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9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D">
            <w:pPr>
              <w:spacing w:before="1" w:lineRule="auto"/>
              <w:ind w:left="85" w:firstLine="0"/>
              <w:rPr>
                <w:rFonts w:ascii="Arial Black" w:cs="Arial Black" w:eastAsia="Arial Black" w:hAnsi="Arial Black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rtl w:val="0"/>
              </w:rPr>
              <w:t xml:space="preserve">Correttezza</w:t>
            </w:r>
          </w:p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Dati rilevabili nella diagnosi: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339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Adeguata</w:t>
            </w:r>
          </w:p>
        </w:tc>
      </w:tr>
      <w:tr>
        <w:trPr>
          <w:cantSplit w:val="0"/>
          <w:trHeight w:val="339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6">
            <w:pPr>
              <w:rPr>
                <w:rFonts w:ascii="Arial Black" w:cs="Arial Black" w:eastAsia="Arial Black" w:hAnsi="Arial Black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7">
            <w:pPr>
              <w:rPr>
                <w:rFonts w:ascii="Arial Black" w:cs="Arial Black" w:eastAsia="Arial Black" w:hAnsi="Arial Black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rtl w:val="0"/>
              </w:rPr>
              <w:t xml:space="preserve">Comprensione</w:t>
            </w:r>
          </w:p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Dati rilevabili nella diagnosi: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Scarsa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Essenziale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Globale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Completa / analitica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Fonts w:ascii="Arial Black" w:cs="Arial Black" w:eastAsia="Arial Black" w:hAnsi="Arial Black"/>
                <w:color w:val="000080"/>
                <w:sz w:val="30"/>
                <w:szCs w:val="30"/>
                <w:shd w:fill="e6e6ff" w:val="clear"/>
                <w:rtl w:val="0"/>
              </w:rPr>
              <w:t xml:space="preserve">Scrittura </w:t>
            </w:r>
            <w:r w:rsidDel="00000000" w:rsidR="00000000" w:rsidRPr="00000000">
              <w:rPr>
                <w:rtl w:val="0"/>
              </w:rPr>
              <w:t xml:space="preserve">(Indicare con una X)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7">
            <w:pPr>
              <w:rPr>
                <w:rFonts w:ascii="Arial Black" w:cs="Arial Black" w:eastAsia="Arial Black" w:hAnsi="Arial Black"/>
                <w:b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rtl w:val="0"/>
              </w:rPr>
              <w:t xml:space="preserve">Sotto dettatura</w:t>
            </w:r>
          </w:p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Dati rilevabili nella diagnosi: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-63.66141732283381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Corretta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-63.66141732283381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Poco corretta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-63.66141732283381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Scorretta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1">
            <w:pPr>
              <w:rPr>
                <w:rFonts w:ascii="Arial Black" w:cs="Arial Black" w:eastAsia="Arial Black" w:hAnsi="Arial Black"/>
                <w:b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rtl w:val="0"/>
              </w:rPr>
              <w:t xml:space="preserve">Tipologia di errori</w:t>
            </w:r>
          </w:p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-63.66141732283381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Fonologici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-63.66141732283381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Non fonologici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-63.66141732283381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Fonetici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B">
            <w:pPr>
              <w:rPr>
                <w:rFonts w:ascii="Arial Black" w:cs="Arial Black" w:eastAsia="Arial Black" w:hAnsi="Arial Black"/>
                <w:b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rtl w:val="0"/>
              </w:rPr>
              <w:t xml:space="preserve">Produzione autonoma</w:t>
            </w:r>
          </w:p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ind w:right="-63.66141732283381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Aderente alla consegna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ind w:right="-63.66141732283381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Parzialmente aderente alla consegna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ind w:right="-63.66141732283381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Non aderente alla consegna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5">
            <w:pPr>
              <w:rPr>
                <w:rFonts w:ascii="Arial Black" w:cs="Arial Black" w:eastAsia="Arial Black" w:hAnsi="Arial Black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rtl w:val="0"/>
              </w:rPr>
              <w:t xml:space="preserve">Corretta struttura morfo-sintattica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ind w:right="-63.66141732283381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Spesso 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ind w:right="-63.66141732283381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Talvolta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ind w:right="-63.66141732283381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Mai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F">
            <w:pPr>
              <w:rPr>
                <w:rFonts w:ascii="Arial Black" w:cs="Arial Black" w:eastAsia="Arial Black" w:hAnsi="Arial Black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rtl w:val="0"/>
              </w:rPr>
              <w:t xml:space="preserve">Corretta struttura testuale</w:t>
            </w:r>
          </w:p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ind w:right="-63.66141732283381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Adeguata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ind w:right="-63.66141732283381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Parziale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ind w:right="-63.66141732283381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303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9">
            <w:pPr>
              <w:rPr>
                <w:rFonts w:ascii="Arial Black" w:cs="Arial Black" w:eastAsia="Arial Black" w:hAnsi="Arial Black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rtl w:val="0"/>
              </w:rPr>
              <w:t xml:space="preserve">Correttezza ortografica</w:t>
            </w:r>
          </w:p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ind w:right="-63.66141732283381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</w:tr>
      <w:tr>
        <w:trPr>
          <w:cantSplit w:val="0"/>
          <w:trHeight w:val="303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ind w:right="-63.66141732283381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Parziale</w:t>
            </w:r>
          </w:p>
        </w:tc>
      </w:tr>
      <w:tr>
        <w:trPr>
          <w:cantSplit w:val="0"/>
          <w:trHeight w:val="303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ind w:right="-63.66141732283381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303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3">
            <w:pPr>
              <w:rPr>
                <w:rFonts w:ascii="Arial Black" w:cs="Arial Black" w:eastAsia="Arial Black" w:hAnsi="Arial Black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rtl w:val="0"/>
              </w:rPr>
              <w:t xml:space="preserve">Uso punteggiatura</w:t>
            </w:r>
          </w:p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ind w:right="-63.66141732283381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Adeguata</w:t>
            </w:r>
          </w:p>
        </w:tc>
      </w:tr>
      <w:tr>
        <w:trPr>
          <w:cantSplit w:val="0"/>
          <w:trHeight w:val="303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ind w:right="-63.66141732283381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Parziale</w:t>
            </w:r>
          </w:p>
        </w:tc>
      </w:tr>
      <w:tr>
        <w:trPr>
          <w:cantSplit w:val="0"/>
          <w:trHeight w:val="303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ind w:right="-63.66141732283381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31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color w:val="000080"/>
                <w:sz w:val="30"/>
                <w:szCs w:val="30"/>
                <w:shd w:fill="e6e6ff" w:val="clear"/>
                <w:rtl w:val="0"/>
              </w:rPr>
              <w:t xml:space="preserve">Grafia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E">
            <w:pPr>
              <w:rPr>
                <w:rFonts w:ascii="Arial Black" w:cs="Arial Black" w:eastAsia="Arial Black" w:hAnsi="Arial Black"/>
                <w:color w:val="000080"/>
                <w:sz w:val="30"/>
                <w:szCs w:val="30"/>
                <w:shd w:fill="e6e6ff" w:val="clear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Dati rilevabili nella diagnosi: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ind w:right="-63.66141732283381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Leggibile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2">
            <w:pPr>
              <w:ind w:right="-63.66141732283381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Poco leggibile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ind w:right="-63.66141732283381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Non leggibile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ind w:right="-63.66141732283381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Tratto premuto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ind w:right="-63.66141732283381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Tratto leggero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ind w:right="-63.66141732283381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Tratto ripassato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ind w:right="-63.66141732283381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Tratto incerto</w:t>
            </w:r>
          </w:p>
        </w:tc>
      </w:tr>
    </w:tbl>
    <w:p w:rsidR="00000000" w:rsidDel="00000000" w:rsidP="00000000" w:rsidRDefault="00000000" w:rsidRPr="00000000" w14:paraId="000000E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41"/>
        <w:gridCol w:w="567"/>
        <w:gridCol w:w="2120"/>
        <w:tblGridChange w:id="0">
          <w:tblGrid>
            <w:gridCol w:w="6941"/>
            <w:gridCol w:w="567"/>
            <w:gridCol w:w="212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E5">
            <w:pPr>
              <w:rPr>
                <w:rFonts w:ascii="Arial Black" w:cs="Arial Black" w:eastAsia="Arial Black" w:hAnsi="Arial Black"/>
                <w:color w:val="000080"/>
                <w:sz w:val="30"/>
                <w:szCs w:val="30"/>
                <w:shd w:fill="e6e6ff" w:val="clear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color w:val="000080"/>
                <w:sz w:val="30"/>
                <w:szCs w:val="30"/>
                <w:shd w:fill="e6e6ff" w:val="clear"/>
                <w:rtl w:val="0"/>
              </w:rPr>
              <w:t xml:space="preserve">Calcolo </w:t>
            </w:r>
          </w:p>
          <w:p w:rsidR="00000000" w:rsidDel="00000000" w:rsidP="00000000" w:rsidRDefault="00000000" w:rsidRPr="00000000" w14:paraId="000000E6">
            <w:pPr>
              <w:rPr>
                <w:rFonts w:ascii="Arial Black" w:cs="Arial Black" w:eastAsia="Arial Black" w:hAnsi="Arial Black"/>
                <w:color w:val="000080"/>
                <w:sz w:val="30"/>
                <w:szCs w:val="30"/>
                <w:shd w:fill="e6e6ff" w:val="clear"/>
              </w:rPr>
            </w:pPr>
            <w:r w:rsidDel="00000000" w:rsidR="00000000" w:rsidRPr="00000000">
              <w:rPr>
                <w:rtl w:val="0"/>
              </w:rPr>
              <w:t xml:space="preserve">(Indicare con una X)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0E9">
            <w:pPr>
              <w:rPr>
                <w:rFonts w:ascii="Arial Black" w:cs="Arial Black" w:eastAsia="Arial Black" w:hAnsi="Arial Black"/>
                <w:b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rtl w:val="0"/>
              </w:rPr>
              <w:t xml:space="preserve">Difficolta’ visuospaziali</w:t>
            </w:r>
          </w:p>
          <w:p w:rsidR="00000000" w:rsidDel="00000000" w:rsidP="00000000" w:rsidRDefault="00000000" w:rsidRPr="00000000" w14:paraId="000000EA">
            <w:pPr>
              <w:spacing w:line="294" w:lineRule="auto"/>
              <w:ind w:left="85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Dati rilevabili nella diagnosi: </w:t>
            </w:r>
          </w:p>
          <w:p w:rsidR="00000000" w:rsidDel="00000000" w:rsidP="00000000" w:rsidRDefault="00000000" w:rsidRPr="00000000" w14:paraId="000000EB">
            <w:pPr>
              <w:rPr>
                <w:rFonts w:ascii="Arial Black" w:cs="Arial Black" w:eastAsia="Arial Black" w:hAnsi="Arial Black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ED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Spesso 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F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Talvolta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F3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Mai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0F5">
            <w:pPr>
              <w:rPr>
                <w:rFonts w:ascii="Arial Black" w:cs="Arial Black" w:eastAsia="Arial Black" w:hAnsi="Arial Black"/>
                <w:b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rtl w:val="0"/>
              </w:rPr>
              <w:t xml:space="preserve">Memorizzazione di formule</w:t>
            </w:r>
          </w:p>
          <w:p w:rsidR="00000000" w:rsidDel="00000000" w:rsidP="00000000" w:rsidRDefault="00000000" w:rsidRPr="00000000" w14:paraId="000000F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Dati rilevabili nella diagnosi: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F7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Spesso 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F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Talvolta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FD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Mai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0FF">
            <w:pPr>
              <w:rPr>
                <w:rFonts w:ascii="Arial Black" w:cs="Arial Black" w:eastAsia="Arial Black" w:hAnsi="Arial Black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rtl w:val="0"/>
              </w:rPr>
              <w:t xml:space="preserve">Quantificazione automatizzata </w:t>
            </w:r>
            <w:r w:rsidDel="00000000" w:rsidR="00000000" w:rsidRPr="00000000">
              <w:rPr>
                <w:rFonts w:ascii="Arial Black" w:cs="Arial Black" w:eastAsia="Arial Black" w:hAnsi="Arial Black"/>
                <w:rtl w:val="0"/>
              </w:rPr>
              <w:t xml:space="preserve">(es. senso del numero, ordine di grandezza)</w:t>
            </w:r>
          </w:p>
          <w:p w:rsidR="00000000" w:rsidDel="00000000" w:rsidP="00000000" w:rsidRDefault="00000000" w:rsidRPr="00000000" w14:paraId="0000010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Dati rilevabili nella diagnosi: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01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Spesso 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0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Talvolta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07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Mai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09">
            <w:pPr>
              <w:rPr>
                <w:rFonts w:ascii="Arial Black" w:cs="Arial Black" w:eastAsia="Arial Black" w:hAnsi="Arial Black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rtl w:val="0"/>
              </w:rPr>
              <w:t xml:space="preserve">Recupero di fatti numerici </w:t>
            </w:r>
            <w:r w:rsidDel="00000000" w:rsidR="00000000" w:rsidRPr="00000000">
              <w:rPr>
                <w:rFonts w:ascii="Arial Black" w:cs="Arial Black" w:eastAsia="Arial Black" w:hAnsi="Arial Black"/>
                <w:rtl w:val="0"/>
              </w:rPr>
              <w:t xml:space="preserve">(es: tabelline, calcolo rapido)</w:t>
            </w:r>
          </w:p>
          <w:p w:rsidR="00000000" w:rsidDel="00000000" w:rsidP="00000000" w:rsidRDefault="00000000" w:rsidRPr="00000000" w14:paraId="0000010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Dati rilevabili nella diagnosi: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0B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Raggiunto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0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Parziale 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11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Non raggiunto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13">
            <w:pPr>
              <w:rPr>
                <w:rFonts w:ascii="Arial Black" w:cs="Arial Black" w:eastAsia="Arial Black" w:hAnsi="Arial Black"/>
                <w:b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rtl w:val="0"/>
              </w:rPr>
              <w:t xml:space="preserve">Automatizzazione dell’algoritmo procedurale</w:t>
            </w:r>
          </w:p>
          <w:p w:rsidR="00000000" w:rsidDel="00000000" w:rsidP="00000000" w:rsidRDefault="00000000" w:rsidRPr="00000000" w14:paraId="0000011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Dati rilevabili nella diagnosi: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15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Raggiunto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1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Parziale 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1B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Non raggiunto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1D">
            <w:pPr>
              <w:rPr>
                <w:rFonts w:ascii="Arial Black" w:cs="Arial Black" w:eastAsia="Arial Black" w:hAnsi="Arial Black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rtl w:val="0"/>
              </w:rPr>
              <w:t xml:space="preserve">Errori di processazione numerica </w:t>
            </w:r>
            <w:r w:rsidDel="00000000" w:rsidR="00000000" w:rsidRPr="00000000">
              <w:rPr>
                <w:rFonts w:ascii="Arial Black" w:cs="Arial Black" w:eastAsia="Arial Black" w:hAnsi="Arial Black"/>
                <w:rtl w:val="0"/>
              </w:rPr>
              <w:t xml:space="preserve">(aspetti cardinali, ordinali corrispondenza numero / quantita’)</w:t>
            </w:r>
          </w:p>
          <w:p w:rsidR="00000000" w:rsidDel="00000000" w:rsidP="00000000" w:rsidRDefault="00000000" w:rsidRPr="00000000" w14:paraId="0000011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Dati rilevabili nella diagnosi: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1F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2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Spesso 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2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Talvolta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25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2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Mai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27">
            <w:pPr>
              <w:rPr>
                <w:rFonts w:ascii="Arial Black" w:cs="Arial Black" w:eastAsia="Arial Black" w:hAnsi="Arial Black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rtl w:val="0"/>
              </w:rPr>
              <w:t xml:space="preserve">Uso degli algoritmi di base del calcolo </w:t>
            </w:r>
            <w:r w:rsidDel="00000000" w:rsidR="00000000" w:rsidRPr="00000000">
              <w:rPr>
                <w:rFonts w:ascii="Arial Black" w:cs="Arial Black" w:eastAsia="Arial Black" w:hAnsi="Arial Black"/>
                <w:rtl w:val="0"/>
              </w:rPr>
              <w:t xml:space="preserve">(scritto e a mente)</w:t>
            </w:r>
          </w:p>
          <w:p w:rsidR="00000000" w:rsidDel="00000000" w:rsidP="00000000" w:rsidRDefault="00000000" w:rsidRPr="00000000" w14:paraId="0000012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Dati rilevabili nella diagnosi: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29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2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Adeguata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2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Parziale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2F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31">
            <w:pPr>
              <w:rPr>
                <w:rFonts w:ascii="Arial Black" w:cs="Arial Black" w:eastAsia="Arial Black" w:hAnsi="Arial Black"/>
                <w:b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rtl w:val="0"/>
              </w:rPr>
              <w:t xml:space="preserve">Capacità di problem solving</w:t>
            </w:r>
          </w:p>
          <w:p w:rsidR="00000000" w:rsidDel="00000000" w:rsidP="00000000" w:rsidRDefault="00000000" w:rsidRPr="00000000" w14:paraId="00000132">
            <w:pPr>
              <w:spacing w:line="294" w:lineRule="auto"/>
              <w:ind w:left="85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Dati rilevabili nella diagnosi: </w:t>
            </w:r>
          </w:p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34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Adeguata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3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Parziale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3A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3C">
            <w:pPr>
              <w:rPr>
                <w:rFonts w:ascii="Arial Black" w:cs="Arial Black" w:eastAsia="Arial Black" w:hAnsi="Arial Black"/>
                <w:b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rtl w:val="0"/>
              </w:rPr>
              <w:t xml:space="preserve">Comprensione del testo di un problema</w:t>
            </w:r>
          </w:p>
          <w:p w:rsidR="00000000" w:rsidDel="00000000" w:rsidP="00000000" w:rsidRDefault="00000000" w:rsidRPr="00000000" w14:paraId="0000013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Dati rilevabili nella diagnosi: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3E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Adeguata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4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Parziale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44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46">
            <w:pPr>
              <w:rPr>
                <w:rFonts w:ascii="Arial Black" w:cs="Arial Black" w:eastAsia="Arial Black" w:hAnsi="Arial Black"/>
                <w:b w:val="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rtl w:val="0"/>
              </w:rPr>
              <w:t xml:space="preserve">Comprensione del testo di un problema, anche quando il testo viene letto da altri </w:t>
            </w:r>
          </w:p>
          <w:p w:rsidR="00000000" w:rsidDel="00000000" w:rsidP="00000000" w:rsidRDefault="00000000" w:rsidRPr="00000000" w14:paraId="0000014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Dati rilevabili nella diagnosi: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48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Adeguata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4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Parziale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4E">
            <w:pPr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Non adeguata</w:t>
            </w:r>
          </w:p>
        </w:tc>
      </w:tr>
    </w:tbl>
    <w:p w:rsidR="00000000" w:rsidDel="00000000" w:rsidP="00000000" w:rsidRDefault="00000000" w:rsidRPr="00000000" w14:paraId="00000150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51">
            <w:pPr>
              <w:rPr>
                <w:rFonts w:ascii="Arial Black" w:cs="Arial Black" w:eastAsia="Arial Black" w:hAnsi="Arial Black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color w:val="000080"/>
                <w:sz w:val="30"/>
                <w:szCs w:val="30"/>
                <w:shd w:fill="e6e6ff" w:val="clear"/>
                <w:rtl w:val="0"/>
              </w:rPr>
              <w:t xml:space="preserve">Altre caratteristiche del processo di apprendimento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7" w:hRule="atLeast"/>
          <w:tblHeader w:val="0"/>
        </w:trPr>
        <w:tc>
          <w:tcPr/>
          <w:p w:rsidR="00000000" w:rsidDel="00000000" w:rsidP="00000000" w:rsidRDefault="00000000" w:rsidRPr="00000000" w14:paraId="00000154">
            <w:pPr>
              <w:rPr>
                <w:rFonts w:ascii="Arial Black" w:cs="Arial Black" w:eastAsia="Arial Black" w:hAnsi="Arial Black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36.66666666666667"/>
                <w:szCs w:val="36.66666666666667"/>
                <w:vertAlign w:val="subscript"/>
                <w:rtl w:val="0"/>
              </w:rPr>
              <w:t xml:space="preserve">Proprietà linguistica</w:t>
            </w:r>
          </w:p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Dati rilevabili nella diagnosi: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rPr>
                <w:rFonts w:ascii="Arial Black" w:cs="Arial Black" w:eastAsia="Arial Black" w:hAnsi="Arial Black"/>
                <w:sz w:val="18"/>
                <w:szCs w:val="18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8"/>
                <w:szCs w:val="18"/>
                <w:rtl w:val="0"/>
              </w:rPr>
              <w:t xml:space="preserve">Osservazione in classe</w:t>
            </w:r>
          </w:p>
          <w:p w:rsidR="00000000" w:rsidDel="00000000" w:rsidP="00000000" w:rsidRDefault="00000000" w:rsidRPr="00000000" w14:paraId="000001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7" w:hRule="atLeast"/>
          <w:tblHeader w:val="0"/>
        </w:trPr>
        <w:tc>
          <w:tcPr/>
          <w:p w:rsidR="00000000" w:rsidDel="00000000" w:rsidP="00000000" w:rsidRDefault="00000000" w:rsidRPr="00000000" w14:paraId="00000158">
            <w:pPr>
              <w:ind w:left="85" w:firstLine="0"/>
              <w:rPr>
                <w:rFonts w:ascii="Arial Black" w:cs="Arial Black" w:eastAsia="Arial Black" w:hAnsi="Arial Black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rtl w:val="0"/>
              </w:rPr>
              <w:t xml:space="preserve">Memoria</w:t>
            </w:r>
          </w:p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Dati rilevabili nella diagnosi: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rPr>
                <w:rFonts w:ascii="Arial Black" w:cs="Arial Black" w:eastAsia="Arial Black" w:hAnsi="Arial Black"/>
                <w:sz w:val="18"/>
                <w:szCs w:val="18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8"/>
                <w:szCs w:val="18"/>
                <w:rtl w:val="0"/>
              </w:rPr>
              <w:t xml:space="preserve">Osservazione in classe</w:t>
            </w:r>
          </w:p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7" w:hRule="atLeast"/>
          <w:tblHeader w:val="0"/>
        </w:trPr>
        <w:tc>
          <w:tcPr/>
          <w:p w:rsidR="00000000" w:rsidDel="00000000" w:rsidP="00000000" w:rsidRDefault="00000000" w:rsidRPr="00000000" w14:paraId="0000015C">
            <w:pPr>
              <w:ind w:left="85" w:firstLine="0"/>
              <w:rPr>
                <w:rFonts w:ascii="Arial Black" w:cs="Arial Black" w:eastAsia="Arial Black" w:hAnsi="Arial Black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rtl w:val="0"/>
              </w:rPr>
              <w:t xml:space="preserve">Attenzione</w:t>
            </w:r>
          </w:p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Dati rilevabili nella diagnosi: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rPr>
                <w:rFonts w:ascii="Arial Black" w:cs="Arial Black" w:eastAsia="Arial Black" w:hAnsi="Arial Black"/>
                <w:sz w:val="18"/>
                <w:szCs w:val="18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8"/>
                <w:szCs w:val="18"/>
                <w:rtl w:val="0"/>
              </w:rPr>
              <w:t xml:space="preserve">Osservazione in classe</w:t>
            </w:r>
          </w:p>
          <w:p w:rsidR="00000000" w:rsidDel="00000000" w:rsidP="00000000" w:rsidRDefault="00000000" w:rsidRPr="00000000" w14:paraId="000001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7" w:hRule="atLeast"/>
          <w:tblHeader w:val="0"/>
        </w:trPr>
        <w:tc>
          <w:tcPr/>
          <w:p w:rsidR="00000000" w:rsidDel="00000000" w:rsidP="00000000" w:rsidRDefault="00000000" w:rsidRPr="00000000" w14:paraId="00000160">
            <w:pPr>
              <w:ind w:left="85" w:firstLine="0"/>
              <w:rPr>
                <w:rFonts w:ascii="Arial Black" w:cs="Arial Black" w:eastAsia="Arial Black" w:hAnsi="Arial Black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rtl w:val="0"/>
              </w:rPr>
              <w:t xml:space="preserve">Affaticabilità</w:t>
            </w:r>
          </w:p>
          <w:p w:rsidR="00000000" w:rsidDel="00000000" w:rsidP="00000000" w:rsidRDefault="00000000" w:rsidRPr="00000000" w14:paraId="0000016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Dati rilevabili nella diagnosi: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rPr>
                <w:rFonts w:ascii="Arial Black" w:cs="Arial Black" w:eastAsia="Arial Black" w:hAnsi="Arial Black"/>
                <w:sz w:val="18"/>
                <w:szCs w:val="18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8"/>
                <w:szCs w:val="18"/>
                <w:rtl w:val="0"/>
              </w:rPr>
              <w:t xml:space="preserve">Osservazione in classe</w:t>
            </w:r>
          </w:p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7" w:hRule="atLeast"/>
          <w:tblHeader w:val="0"/>
        </w:trPr>
        <w:tc>
          <w:tcPr/>
          <w:p w:rsidR="00000000" w:rsidDel="00000000" w:rsidP="00000000" w:rsidRDefault="00000000" w:rsidRPr="00000000" w14:paraId="00000164">
            <w:pPr>
              <w:ind w:left="85" w:firstLine="0"/>
              <w:rPr>
                <w:rFonts w:ascii="Arial Black" w:cs="Arial Black" w:eastAsia="Arial Black" w:hAnsi="Arial Black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rtl w:val="0"/>
              </w:rPr>
              <w:t xml:space="preserve">Prassie</w:t>
            </w:r>
          </w:p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Dati rilevabili nella diagnosi: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rPr>
                <w:rFonts w:ascii="Arial Black" w:cs="Arial Black" w:eastAsia="Arial Black" w:hAnsi="Arial Black"/>
                <w:sz w:val="18"/>
                <w:szCs w:val="18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8"/>
                <w:szCs w:val="18"/>
                <w:rtl w:val="0"/>
              </w:rPr>
              <w:t xml:space="preserve">Osservazione in classe</w:t>
            </w:r>
          </w:p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7" w:hRule="atLeast"/>
          <w:tblHeader w:val="0"/>
        </w:trPr>
        <w:tc>
          <w:tcPr/>
          <w:p w:rsidR="00000000" w:rsidDel="00000000" w:rsidP="00000000" w:rsidRDefault="00000000" w:rsidRPr="00000000" w14:paraId="00000168">
            <w:pPr>
              <w:ind w:left="85" w:firstLine="0"/>
              <w:rPr>
                <w:rFonts w:ascii="Arial Black" w:cs="Arial Black" w:eastAsia="Arial Black" w:hAnsi="Arial Black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rtl w:val="0"/>
              </w:rPr>
              <w:t xml:space="preserve">Altro</w:t>
            </w:r>
          </w:p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Dati rilevabili nella diagnosi: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A">
            <w:pPr>
              <w:rPr>
                <w:rFonts w:ascii="Arial Black" w:cs="Arial Black" w:eastAsia="Arial Black" w:hAnsi="Arial Black"/>
                <w:sz w:val="18"/>
                <w:szCs w:val="18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8"/>
                <w:szCs w:val="18"/>
                <w:rtl w:val="0"/>
              </w:rPr>
              <w:t xml:space="preserve">Osservazione in classe</w:t>
            </w:r>
          </w:p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5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74"/>
        <w:gridCol w:w="576"/>
        <w:gridCol w:w="1978"/>
        <w:tblGridChange w:id="0">
          <w:tblGrid>
            <w:gridCol w:w="7074"/>
            <w:gridCol w:w="576"/>
            <w:gridCol w:w="1978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"/>
              </w:tabs>
              <w:spacing w:after="160" w:before="77" w:line="259" w:lineRule="auto"/>
              <w:ind w:left="1080" w:right="0" w:hanging="720"/>
              <w:jc w:val="left"/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8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Osservazione di ulteriori aspetti significativi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rPr/>
            </w:pPr>
            <w:r w:rsidDel="00000000" w:rsidR="00000000" w:rsidRPr="00000000">
              <w:rPr>
                <w:rtl w:val="0"/>
              </w:rPr>
              <w:t xml:space="preserve">(Indicare con una X)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7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Regolarità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nella frequenza scolastica</w:t>
            </w:r>
          </w:p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74">
            <w:pPr>
              <w:widowControl w:val="0"/>
              <w:ind w:left="360" w:hanging="36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7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Spesso 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7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78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Talvolta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7A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7B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Mai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6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Autonomia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nel Lavoro</w:t>
            </w:r>
          </w:p>
          <w:p w:rsidR="00000000" w:rsidDel="00000000" w:rsidP="00000000" w:rsidRDefault="00000000" w:rsidRPr="00000000" w14:paraId="000001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7E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7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Spesso 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1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82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Talvolta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84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85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Mai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72" w:right="0" w:firstLine="0"/>
              <w:jc w:val="left"/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Accettazione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strumenti </w:t>
            </w: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compensativi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e misure </w:t>
            </w: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dispensative</w:t>
            </w:r>
          </w:p>
          <w:p w:rsidR="00000000" w:rsidDel="00000000" w:rsidP="00000000" w:rsidRDefault="00000000" w:rsidRPr="00000000" w14:paraId="000001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88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89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Spesso 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B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8C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Talvolta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8E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8F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Mai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60" w:right="0" w:firstLine="0"/>
              <w:jc w:val="left"/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Rispetto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delle </w:t>
            </w: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regole</w:t>
            </w:r>
          </w:p>
          <w:p w:rsidR="00000000" w:rsidDel="00000000" w:rsidP="00000000" w:rsidRDefault="00000000" w:rsidRPr="00000000" w14:paraId="000001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92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93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Spesso 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96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Talvolta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98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99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Mai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172" w:right="0" w:firstLine="0"/>
              <w:jc w:val="left"/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Rispetto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degli </w:t>
            </w: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impegni</w:t>
            </w:r>
          </w:p>
          <w:p w:rsidR="00000000" w:rsidDel="00000000" w:rsidP="00000000" w:rsidRDefault="00000000" w:rsidRPr="00000000" w14:paraId="000001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9C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9D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Spesso 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F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A0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Talvolta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A2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A3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Mai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165" w:right="0" w:firstLine="0"/>
              <w:jc w:val="left"/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Difficoltà nel </w:t>
            </w: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mantenere l’attenzione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durante le </w:t>
            </w: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spiegazioni</w:t>
            </w:r>
          </w:p>
          <w:p w:rsidR="00000000" w:rsidDel="00000000" w:rsidP="00000000" w:rsidRDefault="00000000" w:rsidRPr="00000000" w14:paraId="000001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A6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A7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Spesso 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9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AA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Talvolta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AC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AD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Mai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160" w:right="0" w:firstLine="0"/>
              <w:jc w:val="left"/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Non svolge regolarmente i </w:t>
            </w: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compiti a casa</w:t>
            </w:r>
          </w:p>
          <w:p w:rsidR="00000000" w:rsidDel="00000000" w:rsidP="00000000" w:rsidRDefault="00000000" w:rsidRPr="00000000" w14:paraId="000001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B0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B1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Spesso 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3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B4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Talvolta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B6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B7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Mai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160" w:right="0" w:firstLine="0"/>
              <w:jc w:val="left"/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Non esegue le </w:t>
            </w: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consegne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che gli vengono proposte </w:t>
            </w: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in classe</w:t>
            </w:r>
          </w:p>
          <w:p w:rsidR="00000000" w:rsidDel="00000000" w:rsidP="00000000" w:rsidRDefault="00000000" w:rsidRPr="00000000" w14:paraId="000001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BA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BB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Spesso 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D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BE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Talvolta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C0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C1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Mai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6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Manifesta </w:t>
            </w: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difficoltà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nella </w:t>
            </w: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comprensione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delle </w:t>
            </w: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consegne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proposte</w:t>
            </w:r>
          </w:p>
          <w:p w:rsidR="00000000" w:rsidDel="00000000" w:rsidP="00000000" w:rsidRDefault="00000000" w:rsidRPr="00000000" w14:paraId="000001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C4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C5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Spesso 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7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C8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Talvolta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CA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CB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Mai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60" w:right="0" w:firstLine="0"/>
              <w:jc w:val="left"/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Fa </w:t>
            </w: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domande non pertinenti</w:t>
            </w:r>
          </w:p>
          <w:p w:rsidR="00000000" w:rsidDel="00000000" w:rsidP="00000000" w:rsidRDefault="00000000" w:rsidRPr="00000000" w14:paraId="000001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CE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CF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Spesso 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1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D2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Talvolta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D4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5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Mai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6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Disturba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lo svolgimento delle </w:t>
            </w: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lezioni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(es. distrae i compagni)</w:t>
            </w:r>
          </w:p>
          <w:p w:rsidR="00000000" w:rsidDel="00000000" w:rsidP="00000000" w:rsidRDefault="00000000" w:rsidRPr="00000000" w14:paraId="000001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D8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9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Spesso 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B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DC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Talvolta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DE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F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Mai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160" w:right="0" w:firstLine="0"/>
              <w:jc w:val="left"/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Non presta attenzione ai </w:t>
            </w: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richiami</w:t>
            </w:r>
          </w:p>
          <w:p w:rsidR="00000000" w:rsidDel="00000000" w:rsidP="00000000" w:rsidRDefault="00000000" w:rsidRPr="00000000" w14:paraId="000001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E2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E3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Spesso 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5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E6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Talvolta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E8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E9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Mai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160" w:right="0" w:firstLine="0"/>
              <w:jc w:val="left"/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Ha </w:t>
            </w: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difficoltà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stare fermo nel proprio banco</w:t>
            </w:r>
          </w:p>
          <w:p w:rsidR="00000000" w:rsidDel="00000000" w:rsidP="00000000" w:rsidRDefault="00000000" w:rsidRPr="00000000" w14:paraId="000001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EC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ED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Spesso 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F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F0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Talvolta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F2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F3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Mai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16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Si fa distrarre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dai compagni</w:t>
            </w:r>
          </w:p>
          <w:p w:rsidR="00000000" w:rsidDel="00000000" w:rsidP="00000000" w:rsidRDefault="00000000" w:rsidRPr="00000000" w14:paraId="000001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F6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F7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Spesso 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9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FA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Talvolta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FC">
            <w:pPr>
              <w:widowControl w:val="0"/>
              <w:ind w:lef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FD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Mai</w:t>
            </w:r>
          </w:p>
        </w:tc>
      </w:tr>
    </w:tbl>
    <w:p w:rsidR="00000000" w:rsidDel="00000000" w:rsidP="00000000" w:rsidRDefault="00000000" w:rsidRPr="00000000" w14:paraId="000001FE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628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76"/>
        <w:gridCol w:w="574"/>
        <w:gridCol w:w="1978"/>
        <w:tblGridChange w:id="0">
          <w:tblGrid>
            <w:gridCol w:w="7076"/>
            <w:gridCol w:w="574"/>
            <w:gridCol w:w="1978"/>
          </w:tblGrid>
        </w:tblGridChange>
      </w:tblGrid>
      <w:tr>
        <w:trPr>
          <w:cantSplit w:val="0"/>
          <w:trHeight w:val="32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160" w:right="0" w:firstLine="0"/>
              <w:jc w:val="left"/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Manifesta </w:t>
            </w: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timidezza</w:t>
            </w:r>
          </w:p>
          <w:p w:rsidR="00000000" w:rsidDel="00000000" w:rsidP="00000000" w:rsidRDefault="00000000" w:rsidRPr="00000000" w14:paraId="000002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1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2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Spesso 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4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5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Talvolta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207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208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Mai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160" w:right="0" w:firstLine="0"/>
              <w:jc w:val="left"/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Viene </w:t>
            </w: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escluso dai compagni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nelle </w:t>
            </w: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attività</w:t>
            </w:r>
          </w:p>
          <w:p w:rsidR="00000000" w:rsidDel="00000000" w:rsidP="00000000" w:rsidRDefault="00000000" w:rsidRPr="00000000" w14:paraId="000002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0B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0C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Spesso 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0E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0F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Talvolta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211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212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Mai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160" w:right="0" w:firstLine="0"/>
              <w:jc w:val="left"/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Tende ad </w:t>
            </w: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autoescludersi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nelle </w:t>
            </w: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attività</w:t>
            </w:r>
          </w:p>
          <w:p w:rsidR="00000000" w:rsidDel="00000000" w:rsidP="00000000" w:rsidRDefault="00000000" w:rsidRPr="00000000" w14:paraId="000002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5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6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Spesso 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18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19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Talvolta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21B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21C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Mai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16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Non porta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a scuola i </w:t>
            </w: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materiali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necessari alle attività</w:t>
            </w:r>
          </w:p>
          <w:p w:rsidR="00000000" w:rsidDel="00000000" w:rsidP="00000000" w:rsidRDefault="00000000" w:rsidRPr="00000000" w14:paraId="000002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F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20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Spesso 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22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23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Talvolta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225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226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Mai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16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Ha </w:t>
            </w: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scarsa cura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dei </w:t>
            </w: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materiali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per le attività</w:t>
            </w:r>
          </w:p>
          <w:p w:rsidR="00000000" w:rsidDel="00000000" w:rsidP="00000000" w:rsidRDefault="00000000" w:rsidRPr="00000000" w14:paraId="000002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29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2A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Spesso 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2C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2D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Talvolta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22F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230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Mai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160" w:right="0" w:firstLine="0"/>
              <w:jc w:val="left"/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Dimostra </w:t>
            </w: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scarsa fiducia nelle proprie capacità</w:t>
            </w:r>
          </w:p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16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33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34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Spesso 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36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37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Talvolta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9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A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Mai</w:t>
            </w:r>
          </w:p>
        </w:tc>
      </w:tr>
    </w:tbl>
    <w:p w:rsidR="00000000" w:rsidDel="00000000" w:rsidP="00000000" w:rsidRDefault="00000000" w:rsidRPr="00000000" w14:paraId="0000023B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40"/>
        <w:gridCol w:w="851"/>
        <w:gridCol w:w="3537"/>
        <w:gridCol w:w="6"/>
        <w:tblGridChange w:id="0">
          <w:tblGrid>
            <w:gridCol w:w="5240"/>
            <w:gridCol w:w="851"/>
            <w:gridCol w:w="3537"/>
            <w:gridCol w:w="6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3C">
            <w:pPr>
              <w:ind w:left="85" w:firstLine="0"/>
              <w:rPr>
                <w:rFonts w:ascii="Arial Black" w:cs="Arial Black" w:eastAsia="Arial Black" w:hAnsi="Arial Black"/>
                <w:color w:val="000080"/>
                <w:sz w:val="30"/>
                <w:szCs w:val="30"/>
                <w:shd w:fill="e6e6ff" w:val="clear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color w:val="000080"/>
                <w:sz w:val="30"/>
                <w:szCs w:val="30"/>
                <w:shd w:fill="e6e6ff" w:val="clear"/>
                <w:rtl w:val="0"/>
              </w:rPr>
              <w:t xml:space="preserve">Motivazione</w:t>
            </w:r>
          </w:p>
          <w:p w:rsidR="00000000" w:rsidDel="00000000" w:rsidP="00000000" w:rsidRDefault="00000000" w:rsidRPr="00000000" w14:paraId="0000023D">
            <w:pPr>
              <w:ind w:left="85" w:firstLine="0"/>
              <w:rPr>
                <w:rFonts w:ascii="Arial Black" w:cs="Arial Black" w:eastAsia="Arial Black" w:hAnsi="Arial Black"/>
              </w:rPr>
            </w:pPr>
            <w:r w:rsidDel="00000000" w:rsidR="00000000" w:rsidRPr="00000000">
              <w:rPr>
                <w:rtl w:val="0"/>
              </w:rPr>
              <w:t xml:space="preserve">(Indicare con una X)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240">
            <w:pPr>
              <w:rPr>
                <w:rFonts w:ascii="Arial Black" w:cs="Arial Black" w:eastAsia="Arial Black" w:hAnsi="Arial Black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21"/>
                <w:szCs w:val="21"/>
                <w:rtl w:val="0"/>
              </w:rPr>
              <w:t xml:space="preserve">Partecipazione 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al dialogo educativo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16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4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Molto adeguata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4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Adeguata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4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Poco adeguata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4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251">
            <w:pPr>
              <w:spacing w:before="382" w:line="511.0000000000001" w:lineRule="auto"/>
              <w:rPr>
                <w:rFonts w:ascii="Arial Black" w:cs="Arial Black" w:eastAsia="Arial Black" w:hAnsi="Arial Black"/>
                <w:sz w:val="21"/>
                <w:szCs w:val="2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21"/>
                <w:szCs w:val="21"/>
                <w:rtl w:val="0"/>
              </w:rPr>
              <w:t xml:space="preserve">Consapevolezza 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delle proprie </w:t>
            </w:r>
            <w:r w:rsidDel="00000000" w:rsidR="00000000" w:rsidRPr="00000000">
              <w:rPr>
                <w:rFonts w:ascii="Arial Black" w:cs="Arial Black" w:eastAsia="Arial Black" w:hAnsi="Arial Black"/>
                <w:sz w:val="21"/>
                <w:szCs w:val="21"/>
                <w:rtl w:val="0"/>
              </w:rPr>
              <w:t xml:space="preserve">difficoltà </w:t>
            </w:r>
          </w:p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16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5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Molto adeguata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5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Adeguata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5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Poco adeguata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6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262">
            <w:pPr>
              <w:spacing w:before="382" w:line="511.0000000000001" w:lineRule="auto"/>
              <w:ind w:right="-108"/>
              <w:rPr>
                <w:rFonts w:ascii="Arial Black" w:cs="Arial Black" w:eastAsia="Arial Black" w:hAnsi="Arial Black"/>
                <w:sz w:val="21"/>
                <w:szCs w:val="2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21"/>
                <w:szCs w:val="21"/>
                <w:rtl w:val="0"/>
              </w:rPr>
              <w:t xml:space="preserve">Consapevolezza 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dei propri </w:t>
            </w:r>
            <w:r w:rsidDel="00000000" w:rsidR="00000000" w:rsidRPr="00000000">
              <w:rPr>
                <w:rFonts w:ascii="Arial Black" w:cs="Arial Black" w:eastAsia="Arial Black" w:hAnsi="Arial Black"/>
                <w:sz w:val="21"/>
                <w:szCs w:val="21"/>
                <w:rtl w:val="0"/>
              </w:rPr>
              <w:t xml:space="preserve">punti di forza </w:t>
            </w:r>
          </w:p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16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6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Molto adeguata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6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Adeguata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6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Poco adeguata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7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73">
            <w:pPr>
              <w:spacing w:before="382" w:line="511.0000000000001" w:lineRule="auto"/>
              <w:ind w:right="2873"/>
              <w:rPr>
                <w:rFonts w:ascii="Arial Black" w:cs="Arial Black" w:eastAsia="Arial Black" w:hAnsi="Arial Black"/>
                <w:sz w:val="21"/>
                <w:szCs w:val="2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21"/>
                <w:szCs w:val="21"/>
                <w:rtl w:val="0"/>
              </w:rPr>
              <w:t xml:space="preserve">Autostima</w:t>
            </w:r>
          </w:p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16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7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Molto adeguata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7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Adeguata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7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Poco adeguata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8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Non adeguata</w:t>
            </w:r>
          </w:p>
        </w:tc>
      </w:tr>
    </w:tbl>
    <w:p w:rsidR="00000000" w:rsidDel="00000000" w:rsidP="00000000" w:rsidRDefault="00000000" w:rsidRPr="00000000" w14:paraId="000002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4"/>
        <w:gridCol w:w="851"/>
        <w:gridCol w:w="3963"/>
        <w:tblGridChange w:id="0">
          <w:tblGrid>
            <w:gridCol w:w="4814"/>
            <w:gridCol w:w="851"/>
            <w:gridCol w:w="3963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287">
            <w:pPr>
              <w:rPr>
                <w:rFonts w:ascii="Arial Black" w:cs="Arial Black" w:eastAsia="Arial Black" w:hAnsi="Arial Black"/>
                <w:color w:val="000080"/>
                <w:sz w:val="30"/>
                <w:szCs w:val="30"/>
                <w:shd w:fill="e6e6ff" w:val="clear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color w:val="000080"/>
                <w:sz w:val="30"/>
                <w:szCs w:val="30"/>
                <w:shd w:fill="e6e6ff" w:val="clear"/>
                <w:rtl w:val="0"/>
              </w:rPr>
              <w:t xml:space="preserve">Strategie e strumenti utilizzati dall'alunno nello studio</w:t>
            </w:r>
          </w:p>
          <w:p w:rsidR="00000000" w:rsidDel="00000000" w:rsidP="00000000" w:rsidRDefault="00000000" w:rsidRPr="00000000" w14:paraId="00000288">
            <w:pPr>
              <w:rPr>
                <w:rFonts w:ascii="Arial Black" w:cs="Arial Black" w:eastAsia="Arial Black" w:hAnsi="Arial Black"/>
                <w:color w:val="000080"/>
                <w:sz w:val="30"/>
                <w:szCs w:val="30"/>
                <w:shd w:fill="e6e6ff" w:val="clear"/>
              </w:rPr>
            </w:pPr>
            <w:r w:rsidDel="00000000" w:rsidR="00000000" w:rsidRPr="00000000">
              <w:rPr>
                <w:rtl w:val="0"/>
              </w:rPr>
              <w:t xml:space="preserve">(Indicare con una X)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28B">
            <w:pPr>
              <w:spacing w:before="480" w:line="72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Sottolinea, identifica parole chiave </w:t>
            </w:r>
          </w:p>
          <w:p w:rsidR="00000000" w:rsidDel="00000000" w:rsidP="00000000" w:rsidRDefault="00000000" w:rsidRPr="00000000" w14:paraId="000002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28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8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Efficace</w:t>
            </w:r>
          </w:p>
        </w:tc>
      </w:tr>
      <w:tr>
        <w:trPr>
          <w:cantSplit w:val="0"/>
          <w:trHeight w:val="747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29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9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 potenziare</w:t>
            </w:r>
          </w:p>
        </w:tc>
      </w:tr>
      <w:tr>
        <w:trPr>
          <w:cantSplit w:val="0"/>
          <w:trHeight w:val="74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292">
            <w:pPr>
              <w:spacing w:before="416" w:line="626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Costruisce schemi, mappe o diagrammi </w:t>
            </w:r>
          </w:p>
          <w:p w:rsidR="00000000" w:rsidDel="00000000" w:rsidP="00000000" w:rsidRDefault="00000000" w:rsidRPr="00000000" w14:paraId="000002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29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9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Efficace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7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29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9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 potenziare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299">
            <w:pPr>
              <w:spacing w:before="416" w:line="626" w:lineRule="auto"/>
              <w:ind w:right="-113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Utilizza il computer o il tablet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29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9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Efficace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7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29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9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 potenziare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29F">
            <w:pPr>
              <w:spacing w:before="480" w:line="48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Usa strategie di memorizzazione (es: immagini, colori, riquadrature)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2A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A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Efficace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2A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A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 potenziare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5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784"/>
        <w:gridCol w:w="844"/>
        <w:tblGridChange w:id="0">
          <w:tblGrid>
            <w:gridCol w:w="8784"/>
            <w:gridCol w:w="844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A6">
            <w:pPr>
              <w:rPr>
                <w:rFonts w:ascii="Arial Black" w:cs="Arial Black" w:eastAsia="Arial Black" w:hAnsi="Arial Black"/>
                <w:color w:val="000080"/>
                <w:sz w:val="30"/>
                <w:szCs w:val="30"/>
                <w:shd w:fill="e6e6ff" w:val="clear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color w:val="000080"/>
                <w:sz w:val="30"/>
                <w:szCs w:val="30"/>
                <w:shd w:fill="e6e6ff" w:val="clear"/>
                <w:rtl w:val="0"/>
              </w:rPr>
              <w:t xml:space="preserve">Apprendimento delle lingue straniere</w:t>
            </w:r>
          </w:p>
          <w:p w:rsidR="00000000" w:rsidDel="00000000" w:rsidP="00000000" w:rsidRDefault="00000000" w:rsidRPr="00000000" w14:paraId="000002A7">
            <w:pPr>
              <w:rPr/>
            </w:pPr>
            <w:r w:rsidDel="00000000" w:rsidR="00000000" w:rsidRPr="00000000">
              <w:rPr>
                <w:rtl w:val="0"/>
              </w:rPr>
              <w:t xml:space="preserve">(Indicare con una X)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2A9">
            <w:pPr>
              <w:rPr>
                <w:rFonts w:ascii="Arial Black" w:cs="Arial Black" w:eastAsia="Arial Black" w:hAnsi="Arial Black"/>
                <w:sz w:val="21"/>
                <w:szCs w:val="2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21"/>
                <w:szCs w:val="21"/>
                <w:rtl w:val="0"/>
              </w:rPr>
              <w:t xml:space="preserve">Pronuncia difficoltosa</w:t>
            </w:r>
          </w:p>
          <w:p w:rsidR="00000000" w:rsidDel="00000000" w:rsidP="00000000" w:rsidRDefault="00000000" w:rsidRPr="00000000" w14:paraId="000002AA">
            <w:pPr>
              <w:ind w:left="2585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A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2AC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21"/>
                <w:szCs w:val="21"/>
                <w:rtl w:val="0"/>
              </w:rPr>
              <w:t xml:space="preserve">Difficoltà 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di acquisizione degli </w:t>
            </w:r>
            <w:r w:rsidDel="00000000" w:rsidR="00000000" w:rsidRPr="00000000">
              <w:rPr>
                <w:rFonts w:ascii="Arial Black" w:cs="Arial Black" w:eastAsia="Arial Black" w:hAnsi="Arial Black"/>
                <w:sz w:val="21"/>
                <w:szCs w:val="21"/>
                <w:rtl w:val="0"/>
              </w:rPr>
              <w:t xml:space="preserve">automatismi 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grammaticali di base</w:t>
            </w:r>
          </w:p>
          <w:p w:rsidR="00000000" w:rsidDel="00000000" w:rsidP="00000000" w:rsidRDefault="00000000" w:rsidRPr="00000000" w14:paraId="000002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A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2AF">
            <w:pPr>
              <w:spacing w:before="1" w:lineRule="auto"/>
              <w:rPr>
                <w:rFonts w:ascii="Arial Black" w:cs="Arial Black" w:eastAsia="Arial Black" w:hAnsi="Arial Black"/>
                <w:sz w:val="21"/>
                <w:szCs w:val="2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21"/>
                <w:szCs w:val="21"/>
                <w:rtl w:val="0"/>
              </w:rPr>
              <w:t xml:space="preserve">Difficoltà 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nella </w:t>
            </w:r>
            <w:r w:rsidDel="00000000" w:rsidR="00000000" w:rsidRPr="00000000">
              <w:rPr>
                <w:rFonts w:ascii="Arial Black" w:cs="Arial Black" w:eastAsia="Arial Black" w:hAnsi="Arial Black"/>
                <w:sz w:val="21"/>
                <w:szCs w:val="21"/>
                <w:rtl w:val="0"/>
              </w:rPr>
              <w:t xml:space="preserve">scrittura</w:t>
            </w:r>
          </w:p>
          <w:p w:rsidR="00000000" w:rsidDel="00000000" w:rsidP="00000000" w:rsidRDefault="00000000" w:rsidRPr="00000000" w14:paraId="000002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B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2B2">
            <w:pPr>
              <w:rPr>
                <w:rFonts w:ascii="Arial Black" w:cs="Arial Black" w:eastAsia="Arial Black" w:hAnsi="Arial Black"/>
                <w:sz w:val="21"/>
                <w:szCs w:val="21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21"/>
                <w:szCs w:val="21"/>
                <w:rtl w:val="0"/>
              </w:rPr>
              <w:t xml:space="preserve">Difficoltà 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acquisizione </w:t>
            </w:r>
            <w:r w:rsidDel="00000000" w:rsidR="00000000" w:rsidRPr="00000000">
              <w:rPr>
                <w:rFonts w:ascii="Arial Black" w:cs="Arial Black" w:eastAsia="Arial Black" w:hAnsi="Arial Black"/>
                <w:sz w:val="21"/>
                <w:szCs w:val="21"/>
                <w:rtl w:val="0"/>
              </w:rPr>
              <w:t xml:space="preserve">nuovo lessico</w:t>
            </w:r>
          </w:p>
          <w:p w:rsidR="00000000" w:rsidDel="00000000" w:rsidP="00000000" w:rsidRDefault="00000000" w:rsidRPr="00000000" w14:paraId="000002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B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2B5">
            <w:pPr>
              <w:ind w:left="30" w:firstLine="0"/>
              <w:rPr>
                <w:rFonts w:ascii="Arial Black" w:cs="Arial Black" w:eastAsia="Arial Black" w:hAnsi="Arial Black"/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Notevoli </w:t>
            </w:r>
            <w:r w:rsidDel="00000000" w:rsidR="00000000" w:rsidRPr="00000000">
              <w:rPr>
                <w:rFonts w:ascii="Arial Black" w:cs="Arial Black" w:eastAsia="Arial Black" w:hAnsi="Arial Black"/>
                <w:sz w:val="21"/>
                <w:szCs w:val="21"/>
                <w:rtl w:val="0"/>
              </w:rPr>
              <w:t xml:space="preserve">differenze 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tra </w:t>
            </w:r>
            <w:r w:rsidDel="00000000" w:rsidR="00000000" w:rsidRPr="00000000">
              <w:rPr>
                <w:rFonts w:ascii="Arial Black" w:cs="Arial Black" w:eastAsia="Arial Black" w:hAnsi="Arial Black"/>
                <w:sz w:val="21"/>
                <w:szCs w:val="21"/>
                <w:rtl w:val="0"/>
              </w:rPr>
              <w:t xml:space="preserve">comprensione 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del testo </w:t>
            </w:r>
            <w:r w:rsidDel="00000000" w:rsidR="00000000" w:rsidRPr="00000000">
              <w:rPr>
                <w:rFonts w:ascii="Arial Black" w:cs="Arial Black" w:eastAsia="Arial Black" w:hAnsi="Arial Black"/>
                <w:sz w:val="21"/>
                <w:szCs w:val="21"/>
                <w:rtl w:val="0"/>
              </w:rPr>
              <w:t xml:space="preserve">scritto e orale</w:t>
            </w:r>
          </w:p>
          <w:p w:rsidR="00000000" w:rsidDel="00000000" w:rsidP="00000000" w:rsidRDefault="00000000" w:rsidRPr="00000000" w14:paraId="000002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B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2B8">
            <w:pPr>
              <w:ind w:left="30" w:firstLine="0"/>
              <w:rPr>
                <w:rFonts w:ascii="Arial Black" w:cs="Arial Black" w:eastAsia="Arial Black" w:hAnsi="Arial Black"/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Notevoli </w:t>
            </w:r>
            <w:r w:rsidDel="00000000" w:rsidR="00000000" w:rsidRPr="00000000">
              <w:rPr>
                <w:rFonts w:ascii="Arial Black" w:cs="Arial Black" w:eastAsia="Arial Black" w:hAnsi="Arial Black"/>
                <w:sz w:val="21"/>
                <w:szCs w:val="21"/>
                <w:rtl w:val="0"/>
              </w:rPr>
              <w:t xml:space="preserve">differenze 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tra </w:t>
            </w:r>
            <w:r w:rsidDel="00000000" w:rsidR="00000000" w:rsidRPr="00000000">
              <w:rPr>
                <w:rFonts w:ascii="Arial Black" w:cs="Arial Black" w:eastAsia="Arial Black" w:hAnsi="Arial Black"/>
                <w:sz w:val="21"/>
                <w:szCs w:val="21"/>
                <w:rtl w:val="0"/>
              </w:rPr>
              <w:t xml:space="preserve">produzione scritta e orale</w:t>
            </w:r>
          </w:p>
          <w:p w:rsidR="00000000" w:rsidDel="00000000" w:rsidP="00000000" w:rsidRDefault="00000000" w:rsidRPr="00000000" w14:paraId="000002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B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BB">
            <w:pPr>
              <w:ind w:left="30" w:firstLine="0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Altro:</w:t>
            </w:r>
          </w:p>
          <w:p w:rsidR="00000000" w:rsidDel="00000000" w:rsidP="00000000" w:rsidRDefault="00000000" w:rsidRPr="00000000" w14:paraId="000002B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0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"/>
              </w:tabs>
              <w:spacing w:after="160" w:before="77" w:line="259" w:lineRule="auto"/>
              <w:ind w:left="1080" w:right="0" w:hanging="720"/>
              <w:jc w:val="left"/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8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Informazioni generali fornite dall’alunno/a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11" w:hRule="atLeast"/>
          <w:tblHeader w:val="0"/>
        </w:trPr>
        <w:tc>
          <w:tcPr/>
          <w:p w:rsidR="00000000" w:rsidDel="00000000" w:rsidP="00000000" w:rsidRDefault="00000000" w:rsidRPr="00000000" w14:paraId="000002C5">
            <w:pPr>
              <w:rPr>
                <w:rFonts w:ascii="Arial Black" w:cs="Arial Black" w:eastAsia="Arial Black" w:hAnsi="Arial Black"/>
                <w:color w:val="000080"/>
                <w:sz w:val="28"/>
                <w:szCs w:val="28"/>
                <w:shd w:fill="e6e6ff" w:val="clear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color w:val="000080"/>
                <w:sz w:val="28"/>
                <w:szCs w:val="28"/>
                <w:shd w:fill="e6e6ff" w:val="clear"/>
                <w:rtl w:val="0"/>
              </w:rPr>
              <w:t xml:space="preserve">Interessi, difficoltà, abilità, punti di forza, aspettative, richieste.</w:t>
            </w:r>
          </w:p>
          <w:p w:rsidR="00000000" w:rsidDel="00000000" w:rsidP="00000000" w:rsidRDefault="00000000" w:rsidRPr="00000000" w14:paraId="000002C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7">
            <w:pPr>
              <w:rPr>
                <w:sz w:val="28"/>
                <w:szCs w:val="28"/>
                <w:shd w:fill="e6e6ff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"/>
              </w:tabs>
              <w:spacing w:after="160" w:before="77" w:line="259" w:lineRule="auto"/>
              <w:ind w:left="1080" w:right="0" w:hanging="720"/>
              <w:jc w:val="left"/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8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Patto Educativo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B">
            <w:pPr>
              <w:tabs>
                <w:tab w:val="left" w:leader="none" w:pos="9795"/>
              </w:tabs>
              <w:spacing w:before="144" w:lineRule="auto"/>
              <w:ind w:left="85" w:firstLine="0"/>
              <w:rPr>
                <w:rFonts w:ascii="Arial Black" w:cs="Arial Black" w:eastAsia="Arial Black" w:hAnsi="Arial Black"/>
                <w:sz w:val="28"/>
                <w:szCs w:val="28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color w:val="000080"/>
                <w:sz w:val="28"/>
                <w:szCs w:val="28"/>
                <w:shd w:fill="e6e6ff" w:val="clear"/>
                <w:rtl w:val="0"/>
              </w:rPr>
              <w:t xml:space="preserve">Si concorda con la famiglia e lo/la studente/essa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C">
            <w:pPr>
              <w:spacing w:before="197" w:lineRule="auto"/>
              <w:ind w:left="85" w:firstLine="0"/>
              <w:rPr>
                <w:rFonts w:ascii="Arial Black" w:cs="Arial Black" w:eastAsia="Arial Black" w:hAnsi="Arial Black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rtl w:val="0"/>
              </w:rPr>
              <w:t xml:space="preserve">La famiglia</w:t>
            </w:r>
          </w:p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5"/>
              </w:tabs>
              <w:spacing w:after="0" w:before="114" w:line="336" w:lineRule="auto"/>
              <w:ind w:left="805" w:right="147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collabora con la scuola, al fine di attivare un percorso che porti l’alunno alla consapevolezza e all’accettazione delle misure dispensative e degli strumenti compensativi utili al raggiungimento del successo scolastico</w:t>
            </w:r>
          </w:p>
          <w:p w:rsidR="00000000" w:rsidDel="00000000" w:rsidP="00000000" w:rsidRDefault="00000000" w:rsidRPr="00000000" w14:paraId="000002CE">
            <w:pPr>
              <w:spacing w:before="56" w:lineRule="auto"/>
              <w:ind w:left="85" w:firstLine="0"/>
              <w:rPr>
                <w:rFonts w:ascii="Arial Black" w:cs="Arial Black" w:eastAsia="Arial Black" w:hAnsi="Arial Black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rtl w:val="0"/>
              </w:rPr>
              <w:t xml:space="preserve">La scuola garantisce</w:t>
            </w:r>
          </w:p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5"/>
              </w:tabs>
              <w:spacing w:after="0" w:before="115" w:line="240" w:lineRule="auto"/>
              <w:ind w:left="805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Dispensa dallo svolgere più prove di verifica in tempi ravvicinati (1 die; 3 a settimana)</w:t>
            </w:r>
          </w:p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5"/>
              </w:tabs>
              <w:spacing w:after="0" w:before="216" w:line="240" w:lineRule="auto"/>
              <w:ind w:left="805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Riduzione del carico di compiti pomeridiano</w:t>
            </w:r>
          </w:p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5"/>
              </w:tabs>
              <w:spacing w:after="0" w:before="216" w:line="336" w:lineRule="auto"/>
              <w:ind w:left="805" w:right="475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Utilizzo del registro digitale per permettere alla famiglia di essere sempre al corrente sui compiti pomeridiani assegnati e sulla programmazione delle interrogazioni e verifiche</w:t>
            </w:r>
          </w:p>
          <w:p w:rsidR="00000000" w:rsidDel="00000000" w:rsidP="00000000" w:rsidRDefault="00000000" w:rsidRPr="00000000" w14:paraId="000002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784"/>
        <w:gridCol w:w="844"/>
        <w:tblGridChange w:id="0">
          <w:tblGrid>
            <w:gridCol w:w="8784"/>
            <w:gridCol w:w="844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D5">
            <w:pPr>
              <w:rPr>
                <w:rFonts w:ascii="Arial Black" w:cs="Arial Black" w:eastAsia="Arial Black" w:hAnsi="Arial Black"/>
                <w:color w:val="000080"/>
                <w:sz w:val="28"/>
                <w:szCs w:val="28"/>
                <w:shd w:fill="e6e6ff" w:val="clear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color w:val="000080"/>
                <w:sz w:val="28"/>
                <w:szCs w:val="28"/>
                <w:shd w:fill="e6e6ff" w:val="clear"/>
                <w:rtl w:val="0"/>
              </w:rPr>
              <w:t xml:space="preserve">Strumenti utilizzati nello studio a casa</w:t>
            </w:r>
          </w:p>
          <w:p w:rsidR="00000000" w:rsidDel="00000000" w:rsidP="00000000" w:rsidRDefault="00000000" w:rsidRPr="00000000" w14:paraId="000002D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7">
            <w:pPr>
              <w:rPr>
                <w:rFonts w:ascii="Arial Black" w:cs="Arial Black" w:eastAsia="Arial Black" w:hAnsi="Arial Black"/>
                <w:color w:val="000080"/>
                <w:sz w:val="28"/>
                <w:szCs w:val="28"/>
                <w:shd w:fill="e6e6ff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8">
            <w:pPr>
              <w:rPr>
                <w:rFonts w:ascii="Arial Black" w:cs="Arial Black" w:eastAsia="Arial Black" w:hAnsi="Arial Black"/>
                <w:color w:val="000080"/>
                <w:sz w:val="28"/>
                <w:szCs w:val="28"/>
                <w:shd w:fill="e6e6ff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9">
            <w:pPr>
              <w:rPr>
                <w:rFonts w:ascii="Arial Black" w:cs="Arial Black" w:eastAsia="Arial Black" w:hAnsi="Arial Black"/>
                <w:color w:val="000080"/>
                <w:sz w:val="28"/>
                <w:szCs w:val="28"/>
                <w:shd w:fill="e6e6ff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A">
            <w:pPr>
              <w:rPr>
                <w:rFonts w:ascii="Arial Black" w:cs="Arial Black" w:eastAsia="Arial Black" w:hAnsi="Arial Black"/>
                <w:color w:val="000080"/>
                <w:sz w:val="28"/>
                <w:szCs w:val="28"/>
                <w:shd w:fill="e6e6ff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B">
            <w:pPr>
              <w:rPr>
                <w:rFonts w:ascii="Arial Black" w:cs="Arial Black" w:eastAsia="Arial Black" w:hAnsi="Arial Black"/>
                <w:color w:val="000080"/>
                <w:sz w:val="28"/>
                <w:szCs w:val="28"/>
                <w:shd w:fill="e6e6ff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C">
            <w:pPr>
              <w:rPr>
                <w:rFonts w:ascii="Arial Black" w:cs="Arial Black" w:eastAsia="Arial Black" w:hAnsi="Arial Black"/>
                <w:color w:val="000080"/>
                <w:sz w:val="28"/>
                <w:szCs w:val="28"/>
                <w:shd w:fill="e6e6ff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D">
            <w:pPr>
              <w:rPr>
                <w:rFonts w:ascii="Arial Black" w:cs="Arial Black" w:eastAsia="Arial Black" w:hAnsi="Arial Black"/>
                <w:color w:val="000080"/>
                <w:sz w:val="28"/>
                <w:szCs w:val="28"/>
                <w:shd w:fill="e6e6ff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E">
            <w:pPr>
              <w:rPr>
                <w:rFonts w:ascii="Arial Black" w:cs="Arial Black" w:eastAsia="Arial Black" w:hAnsi="Arial Black"/>
                <w:color w:val="000080"/>
                <w:sz w:val="28"/>
                <w:szCs w:val="28"/>
                <w:shd w:fill="e6e6ff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E1">
            <w:pPr>
              <w:rPr>
                <w:rFonts w:ascii="Arial Black" w:cs="Arial Black" w:eastAsia="Arial Black" w:hAnsi="Arial Black"/>
                <w:color w:val="000080"/>
                <w:sz w:val="28"/>
                <w:szCs w:val="28"/>
                <w:shd w:fill="e6e6ff" w:val="clear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color w:val="000080"/>
                <w:sz w:val="28"/>
                <w:szCs w:val="28"/>
                <w:shd w:fill="e6e6ff" w:val="clear"/>
                <w:rtl w:val="0"/>
              </w:rPr>
              <w:t xml:space="preserve">Attività dell'allievo durante lo studio</w:t>
            </w:r>
          </w:p>
          <w:p w:rsidR="00000000" w:rsidDel="00000000" w:rsidP="00000000" w:rsidRDefault="00000000" w:rsidRPr="00000000" w14:paraId="000002E2">
            <w:pPr>
              <w:spacing w:before="266" w:lineRule="auto"/>
              <w:ind w:left="85" w:firstLine="0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Tutor: descrizione delle attività (materie e frequenza)</w:t>
            </w:r>
          </w:p>
          <w:p w:rsidR="00000000" w:rsidDel="00000000" w:rsidP="00000000" w:rsidRDefault="00000000" w:rsidRPr="00000000" w14:paraId="000002E3">
            <w:pPr>
              <w:spacing w:before="266" w:lineRule="auto"/>
              <w:ind w:left="85" w:firstLine="0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4">
            <w:pPr>
              <w:spacing w:before="266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5">
            <w:pPr>
              <w:rPr/>
            </w:pPr>
            <w:r w:rsidDel="00000000" w:rsidR="00000000" w:rsidRPr="00000000">
              <w:rPr>
                <w:rtl w:val="0"/>
              </w:rPr>
              <w:t xml:space="preserve">(Indicare con una X)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2E7">
            <w:pPr>
              <w:ind w:left="30" w:firstLine="0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è </w:t>
            </w:r>
            <w:r w:rsidDel="00000000" w:rsidR="00000000" w:rsidRPr="00000000">
              <w:rPr>
                <w:rFonts w:ascii="Arial Black" w:cs="Arial Black" w:eastAsia="Arial Black" w:hAnsi="Arial Black"/>
                <w:sz w:val="21"/>
                <w:szCs w:val="21"/>
                <w:rtl w:val="0"/>
              </w:rPr>
              <w:t xml:space="preserve">seguito 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da familiari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E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2E9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ricorre all’</w:t>
            </w:r>
            <w:r w:rsidDel="00000000" w:rsidR="00000000" w:rsidRPr="00000000">
              <w:rPr>
                <w:rFonts w:ascii="Arial Black" w:cs="Arial Black" w:eastAsia="Arial Black" w:hAnsi="Arial Black"/>
                <w:sz w:val="21"/>
                <w:szCs w:val="21"/>
                <w:rtl w:val="0"/>
              </w:rPr>
              <w:t xml:space="preserve">aiuto di compagni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E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2EB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utilizza </w:t>
            </w:r>
            <w:r w:rsidDel="00000000" w:rsidR="00000000" w:rsidRPr="00000000">
              <w:rPr>
                <w:rFonts w:ascii="Arial Black" w:cs="Arial Black" w:eastAsia="Arial Black" w:hAnsi="Arial Black"/>
                <w:sz w:val="21"/>
                <w:szCs w:val="21"/>
                <w:rtl w:val="0"/>
              </w:rPr>
              <w:t xml:space="preserve">strumenti compensativi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E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ED">
            <w:pPr>
              <w:rPr/>
            </w:pPr>
            <w:r w:rsidDel="00000000" w:rsidR="00000000" w:rsidRPr="00000000">
              <w:rPr>
                <w:rtl w:val="0"/>
              </w:rPr>
              <w:t xml:space="preserve">altro:</w:t>
            </w:r>
          </w:p>
          <w:p w:rsidR="00000000" w:rsidDel="00000000" w:rsidP="00000000" w:rsidRDefault="00000000" w:rsidRPr="00000000" w14:paraId="000002E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F1">
            <w:pPr>
              <w:rPr>
                <w:rFonts w:ascii="Arial Black" w:cs="Arial Black" w:eastAsia="Arial Black" w:hAnsi="Arial Black"/>
                <w:color w:val="000080"/>
                <w:sz w:val="28"/>
                <w:szCs w:val="28"/>
                <w:shd w:fill="e6e6ff" w:val="clear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color w:val="000080"/>
                <w:sz w:val="28"/>
                <w:szCs w:val="28"/>
                <w:shd w:fill="e6e6ff" w:val="clear"/>
                <w:rtl w:val="0"/>
              </w:rPr>
              <w:t xml:space="preserve">Attività scolastiche programmate</w:t>
            </w:r>
          </w:p>
          <w:p w:rsidR="00000000" w:rsidDel="00000000" w:rsidP="00000000" w:rsidRDefault="00000000" w:rsidRPr="00000000" w14:paraId="000002F2">
            <w:pPr>
              <w:rPr/>
            </w:pPr>
            <w:r w:rsidDel="00000000" w:rsidR="00000000" w:rsidRPr="00000000">
              <w:rPr>
                <w:rtl w:val="0"/>
              </w:rPr>
              <w:t xml:space="preserve">(Indicare con una X)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2F4">
            <w:pPr>
              <w:ind w:left="30" w:firstLine="0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Attività di recupero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F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2F6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Attività di consolidamento e/o di potenziamento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F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2F8">
            <w:pPr>
              <w:ind w:left="28" w:right="2172" w:firstLine="0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Attività di laboratori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F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2FA">
            <w:pPr>
              <w:spacing w:line="241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Attività di classi aperte (per piccoli gruppi)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F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2FC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Attività curriculari all’esterno dell’ambiente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F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2FE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Attività di carattere culturale, formativo, socializzante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F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00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Altro:</w:t>
            </w:r>
          </w:p>
          <w:p w:rsidR="00000000" w:rsidDel="00000000" w:rsidP="00000000" w:rsidRDefault="00000000" w:rsidRPr="00000000" w14:paraId="0000030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5">
      <w:pPr>
        <w:rPr/>
        <w:sectPr>
          <w:pgSz w:h="16838" w:w="11906" w:orient="portrait"/>
          <w:pgMar w:bottom="568" w:top="567" w:left="1134" w:right="1134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77" w:line="240" w:lineRule="auto"/>
        <w:ind w:left="1080" w:right="0" w:hanging="720"/>
        <w:jc w:val="left"/>
        <w:rPr>
          <w:rFonts w:ascii="Arial Black" w:cs="Arial Black" w:eastAsia="Arial Black" w:hAnsi="Arial Black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0"/>
          <w:i w:val="0"/>
          <w:smallCaps w:val="0"/>
          <w:strike w:val="0"/>
          <w:color w:val="000080"/>
          <w:sz w:val="36"/>
          <w:szCs w:val="36"/>
          <w:u w:val="none"/>
          <w:shd w:fill="auto" w:val="clear"/>
          <w:vertAlign w:val="baseline"/>
          <w:rtl w:val="0"/>
        </w:rPr>
        <w:t xml:space="preserve">Strategie e metodologie, misure compensative e dispensative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pStyle w:val="Heading4"/>
        <w:spacing w:after="13" w:before="0" w:line="365" w:lineRule="auto"/>
        <w:ind w:left="158" w:firstLine="0"/>
        <w:rPr>
          <w:color w:val="000080"/>
        </w:rPr>
      </w:pPr>
      <w:r w:rsidDel="00000000" w:rsidR="00000000" w:rsidRPr="00000000">
        <w:rPr>
          <w:color w:val="000080"/>
          <w:rtl w:val="0"/>
        </w:rPr>
        <w:t xml:space="preserve">Strategie e metodologie</w:t>
      </w:r>
    </w:p>
    <w:tbl>
      <w:tblPr>
        <w:tblStyle w:val="Table12"/>
        <w:tblW w:w="15609.000000000005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91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tblGridChange w:id="0">
          <w:tblGrid>
            <w:gridCol w:w="5291"/>
            <w:gridCol w:w="737"/>
            <w:gridCol w:w="737"/>
            <w:gridCol w:w="737"/>
            <w:gridCol w:w="737"/>
            <w:gridCol w:w="737"/>
            <w:gridCol w:w="737"/>
            <w:gridCol w:w="737"/>
            <w:gridCol w:w="737"/>
            <w:gridCol w:w="737"/>
            <w:gridCol w:w="737"/>
            <w:gridCol w:w="737"/>
            <w:gridCol w:w="737"/>
            <w:gridCol w:w="737"/>
            <w:gridCol w:w="73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08">
            <w:pPr>
              <w:rPr/>
            </w:pPr>
            <w:r w:rsidDel="00000000" w:rsidR="00000000" w:rsidRPr="00000000">
              <w:rPr>
                <w:rtl w:val="0"/>
              </w:rPr>
              <w:t xml:space="preserve">(Indicare con una X le misure da adottare)</w:t>
            </w:r>
          </w:p>
        </w:tc>
        <w:tc>
          <w:tcPr>
            <w:gridSpan w:val="14"/>
            <w:vAlign w:val="center"/>
          </w:tcPr>
          <w:p w:rsidR="00000000" w:rsidDel="00000000" w:rsidP="00000000" w:rsidRDefault="00000000" w:rsidRPr="00000000" w14:paraId="000003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MATERIE</w:t>
            </w:r>
          </w:p>
        </w:tc>
      </w:tr>
      <w:tr>
        <w:trPr>
          <w:cantSplit w:val="0"/>
          <w:trHeight w:val="107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3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3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Italiano</w:t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3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Matematica</w:t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3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Storia</w:t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3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3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3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3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3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3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3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3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3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3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3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3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Utilizzo di mappe, schemi, formulari e dispense sintetiche forniti anche dagli insegnanti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2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2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2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2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2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2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2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2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2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3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3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3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3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3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33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Utilizzo di materiali multimediali ad integrazione della lezione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3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3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3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3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3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3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3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3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3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3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4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4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4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4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3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Far lavorare con il testo aperto o con mappe concettuali durante le verifiche orali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4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4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4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4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4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4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4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4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4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4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4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5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5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5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3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Far lavorare con il testo aperto o con mappe concettuali durante le verifiche scritte.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5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5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5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5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5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5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5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5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5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5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5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5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6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6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3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Dare la possibilità di ripassare prima dell’interrogazione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6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6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6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6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6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6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6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6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6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6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6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6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6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7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37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Insegnare il corretto uso del libro di testo (indice, riferimenti extratestuali, uso dei materiali on-line offerti dalla casa editrice)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7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7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7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7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7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7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7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7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7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7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7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7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7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7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38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Dividere gli obiettivi di un compito in sotto obiettivi ed esplicitarli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8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8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8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8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8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8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8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8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8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8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8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8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8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8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3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Promuovere l’apprendimento collaborativo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9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9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9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9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9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9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9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9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9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9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9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9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9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9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3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Programmare con l’alunno le verifiche orali e scritte, con congruo anticipo (almeno una settimana)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9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A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A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A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A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A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A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A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A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A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A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A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A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A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3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Concordare e specificare, con riferimento ai materiali di studio, gli argomenti per le verifiche orali e scritte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A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A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B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B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B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B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B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B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B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B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B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B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B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B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3B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Prevedere verifiche orali a compensazione di quelle scritte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B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B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B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C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C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C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C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C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C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C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C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C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C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C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32" w:lineRule="auto"/>
              <w:ind w:left="4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Valutazioni più attente alle conoscenze e alle competenze di analisi, sintesi e collegamento</w:t>
            </w:r>
          </w:p>
          <w:p w:rsidR="00000000" w:rsidDel="00000000" w:rsidP="00000000" w:rsidRDefault="00000000" w:rsidRPr="00000000" w14:paraId="000003C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piuttosto che alla correttezza formale.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C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C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C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3D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Introdurre prove in formato digitale.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E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E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E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E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E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E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E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E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E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E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3E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Introdurre prove in formato digitale.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E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E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E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E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E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F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F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F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F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F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F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F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F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F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F9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A">
      <w:pPr>
        <w:pStyle w:val="Heading4"/>
        <w:spacing w:after="13" w:lineRule="auto"/>
        <w:ind w:left="158" w:firstLine="0"/>
        <w:rPr/>
      </w:pPr>
      <w:r w:rsidDel="00000000" w:rsidR="00000000" w:rsidRPr="00000000">
        <w:rPr>
          <w:color w:val="000080"/>
          <w:rtl w:val="0"/>
        </w:rPr>
        <w:t xml:space="preserve">Misure Dispensative</w:t>
      </w:r>
      <w:r w:rsidDel="00000000" w:rsidR="00000000" w:rsidRPr="00000000">
        <w:rPr>
          <w:rtl w:val="0"/>
        </w:rPr>
      </w:r>
    </w:p>
    <w:tbl>
      <w:tblPr>
        <w:tblStyle w:val="Table13"/>
        <w:tblW w:w="15609.000000000005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91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tblGridChange w:id="0">
          <w:tblGrid>
            <w:gridCol w:w="5291"/>
            <w:gridCol w:w="737"/>
            <w:gridCol w:w="737"/>
            <w:gridCol w:w="737"/>
            <w:gridCol w:w="737"/>
            <w:gridCol w:w="737"/>
            <w:gridCol w:w="737"/>
            <w:gridCol w:w="737"/>
            <w:gridCol w:w="737"/>
            <w:gridCol w:w="737"/>
            <w:gridCol w:w="737"/>
            <w:gridCol w:w="737"/>
            <w:gridCol w:w="737"/>
            <w:gridCol w:w="737"/>
            <w:gridCol w:w="73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3FB">
            <w:pPr>
              <w:rPr/>
            </w:pPr>
            <w:r w:rsidDel="00000000" w:rsidR="00000000" w:rsidRPr="00000000">
              <w:rPr>
                <w:rtl w:val="0"/>
              </w:rPr>
              <w:t xml:space="preserve">(Indicare con una X le misure da adottare)</w:t>
            </w:r>
          </w:p>
        </w:tc>
        <w:tc>
          <w:tcPr>
            <w:gridSpan w:val="14"/>
            <w:vAlign w:val="center"/>
          </w:tcPr>
          <w:p w:rsidR="00000000" w:rsidDel="00000000" w:rsidP="00000000" w:rsidRDefault="00000000" w:rsidRPr="00000000" w14:paraId="000003F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MATERIE</w:t>
            </w:r>
          </w:p>
        </w:tc>
      </w:tr>
      <w:tr>
        <w:trPr>
          <w:cantSplit w:val="0"/>
          <w:trHeight w:val="107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4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4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Italiano</w:t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4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Matematica</w:t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4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Storia</w:t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4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4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4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4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4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4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4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4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4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4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4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41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Lettura ad alta voce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1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1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1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1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1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1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2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2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2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2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2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2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2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2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42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Prendere appunti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2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2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2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2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2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2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2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3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3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3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3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3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3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3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43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Rispetto dei tempi standard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3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3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3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3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3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3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3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3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4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4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4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4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4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4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44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Verifiche scritte/orali non programmate (verifiche a sorpresa)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4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4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4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4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4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4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4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4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4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5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5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5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5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5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45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Uso del vocabolario cartaceo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5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5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5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5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5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5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5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5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5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5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6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6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6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6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46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Copiatura dalla lavagna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6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6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6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6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6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6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6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6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6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6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6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7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7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7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47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Correttezza ortografica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7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7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7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7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7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7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7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7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7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7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7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7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8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8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48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Studio della lingua straniera in forma scritta (se previsto nella diagnosi)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8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8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8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8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8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8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8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8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8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8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8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8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8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9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49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 studio mnemonico di formule, tabelle, definizioni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9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9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9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9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9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9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9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9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9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9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9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9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9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9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4A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A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A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A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A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A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A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A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A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A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A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A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A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A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A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4A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B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B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B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B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B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B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B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B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B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B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B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B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B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B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4B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B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C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C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C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C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C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C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C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C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C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C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C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C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C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4C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C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C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D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D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D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D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D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D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D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D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D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D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D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D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4D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D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D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D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E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E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E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E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E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E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E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E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E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E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E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EB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C">
      <w:pPr>
        <w:pStyle w:val="Heading4"/>
        <w:spacing w:after="13" w:lineRule="auto"/>
        <w:ind w:left="158" w:firstLine="0"/>
        <w:rPr/>
      </w:pPr>
      <w:r w:rsidDel="00000000" w:rsidR="00000000" w:rsidRPr="00000000">
        <w:rPr>
          <w:color w:val="000080"/>
          <w:rtl w:val="0"/>
        </w:rPr>
        <w:t xml:space="preserve">Strumenti Compensativi</w:t>
      </w:r>
      <w:r w:rsidDel="00000000" w:rsidR="00000000" w:rsidRPr="00000000">
        <w:rPr>
          <w:rtl w:val="0"/>
        </w:rPr>
      </w:r>
    </w:p>
    <w:tbl>
      <w:tblPr>
        <w:tblStyle w:val="Table14"/>
        <w:tblW w:w="15609.000000000005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91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tblGridChange w:id="0">
          <w:tblGrid>
            <w:gridCol w:w="5291"/>
            <w:gridCol w:w="737"/>
            <w:gridCol w:w="737"/>
            <w:gridCol w:w="737"/>
            <w:gridCol w:w="737"/>
            <w:gridCol w:w="737"/>
            <w:gridCol w:w="737"/>
            <w:gridCol w:w="737"/>
            <w:gridCol w:w="737"/>
            <w:gridCol w:w="737"/>
            <w:gridCol w:w="737"/>
            <w:gridCol w:w="737"/>
            <w:gridCol w:w="737"/>
            <w:gridCol w:w="737"/>
            <w:gridCol w:w="73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4ED">
            <w:pPr>
              <w:rPr/>
            </w:pPr>
            <w:r w:rsidDel="00000000" w:rsidR="00000000" w:rsidRPr="00000000">
              <w:rPr>
                <w:rtl w:val="0"/>
              </w:rPr>
              <w:t xml:space="preserve">(Indicare con una X le misure da adottare)</w:t>
            </w:r>
          </w:p>
        </w:tc>
        <w:tc>
          <w:tcPr>
            <w:gridSpan w:val="14"/>
            <w:vAlign w:val="center"/>
          </w:tcPr>
          <w:p w:rsidR="00000000" w:rsidDel="00000000" w:rsidP="00000000" w:rsidRDefault="00000000" w:rsidRPr="00000000" w14:paraId="000004E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MATERIE</w:t>
            </w:r>
          </w:p>
        </w:tc>
      </w:tr>
      <w:tr>
        <w:trPr>
          <w:cantSplit w:val="0"/>
          <w:trHeight w:val="107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4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4F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Italiano</w:t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4F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Matematica</w:t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4F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Storia</w:t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5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50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5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5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5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50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5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5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5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5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5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50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Verifiche orali e scritte con mappe, tabelle, categorie grammaticali, cartine, grafici, formulari (cartaceo e/o digitali)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0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0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0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0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1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1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1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1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1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1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1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1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1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1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Utilizzo durante le verifiche di strumenti di calcolo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1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1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1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1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2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2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2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2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2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2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2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2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2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2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5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Tempi più lunghi per le verifiche scritte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2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2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2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2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3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3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3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3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3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3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3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3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3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3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53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Riduzione del numero degli esercizi nelle verifiche scritte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3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3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3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3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3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4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4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4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4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4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4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4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4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4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5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Prevalenza di verifiche orali su quelle scritte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4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4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4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4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4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5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5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5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5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5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5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5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5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5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5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0" w:right="0" w:firstLine="0"/>
              <w:jc w:val="left"/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Assegnazione di un peso minore ai compiti scritti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5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5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5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5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5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6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6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6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6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6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6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6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6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6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56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Nelle verifiche scritte prediligere l’utilizzo di domande a scelta multipla, con riduzione delle risposte fra cui operare la scelta.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6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6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6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6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6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6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7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7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7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7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7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7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7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7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57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Possibilità di completamento e/o arricchimento della verifica scritta con una discussione orale (successivamente alla correzione)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7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7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7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7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7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7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7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8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8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8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8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8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8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8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58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Nelle verifiche scritte operare una riduzione al minimo di domande a risposta aperta.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8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8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8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8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8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8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8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8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9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9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9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9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9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9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5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Utilizzo della Sintesi vocale ed audiolibri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9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9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9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9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9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9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9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9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A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A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A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A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A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A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5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0" w:right="0" w:firstLine="0"/>
              <w:jc w:val="left"/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Computer con correttore ortografico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A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A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A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A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A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A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A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A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B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B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B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B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B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B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5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Uso di dizionari digitali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B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B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B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B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B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B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B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B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C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C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C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C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C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C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5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 Black" w:cs="Arial Black" w:eastAsia="Arial Black" w:hAnsi="Arial Black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Uso del registratore in classe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C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C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C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C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C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C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C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C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D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D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D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D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D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D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  <w:vAlign w:val="bottom"/>
          </w:tcPr>
          <w:p w:rsidR="00000000" w:rsidDel="00000000" w:rsidP="00000000" w:rsidRDefault="00000000" w:rsidRPr="00000000" w14:paraId="000005D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Più tempo per la copiatura alla lavagna (quando non esonerato)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D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D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D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D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D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D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D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D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D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E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E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E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E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E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E5">
      <w:pPr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15609.000000000005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91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tblGridChange w:id="0">
          <w:tblGrid>
            <w:gridCol w:w="5291"/>
            <w:gridCol w:w="737"/>
            <w:gridCol w:w="737"/>
            <w:gridCol w:w="737"/>
            <w:gridCol w:w="737"/>
            <w:gridCol w:w="737"/>
            <w:gridCol w:w="737"/>
            <w:gridCol w:w="737"/>
            <w:gridCol w:w="737"/>
            <w:gridCol w:w="737"/>
            <w:gridCol w:w="737"/>
            <w:gridCol w:w="737"/>
            <w:gridCol w:w="737"/>
            <w:gridCol w:w="737"/>
            <w:gridCol w:w="73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5E6">
            <w:pPr>
              <w:rPr/>
            </w:pPr>
            <w:r w:rsidDel="00000000" w:rsidR="00000000" w:rsidRPr="00000000">
              <w:rPr>
                <w:rtl w:val="0"/>
              </w:rPr>
              <w:t xml:space="preserve">(Indicare con una X le misure da adottare)</w:t>
            </w:r>
          </w:p>
        </w:tc>
        <w:tc>
          <w:tcPr>
            <w:gridSpan w:val="14"/>
            <w:vAlign w:val="center"/>
          </w:tcPr>
          <w:p w:rsidR="00000000" w:rsidDel="00000000" w:rsidP="00000000" w:rsidRDefault="00000000" w:rsidRPr="00000000" w14:paraId="000005E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MATERIE</w:t>
            </w:r>
          </w:p>
        </w:tc>
      </w:tr>
      <w:tr>
        <w:trPr>
          <w:cantSplit w:val="0"/>
          <w:trHeight w:val="107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5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5F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Italiano</w:t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5F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Matematica</w:t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5F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Storia</w:t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5F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5F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5F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5F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5F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5F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5F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6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60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6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</w:tcPr>
          <w:p w:rsidR="00000000" w:rsidDel="00000000" w:rsidP="00000000" w:rsidRDefault="00000000" w:rsidRPr="00000000" w14:paraId="000006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6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Divisione degli obiettivi di un compito</w:t>
            </w:r>
          </w:p>
          <w:p w:rsidR="00000000" w:rsidDel="00000000" w:rsidP="00000000" w:rsidRDefault="00000000" w:rsidRPr="00000000" w14:paraId="0000060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 “sotto obiettivi” valutandoli separatamente.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0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0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0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0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0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0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0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0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0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0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1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1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1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1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61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Offrire anticipatamente schemi grafici relativi all’argomento di studio, per orientare l’alunno nella discriminazione delle informazioni essenziali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1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1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1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1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1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1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1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1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1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1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1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2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2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2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6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04" w:lineRule="auto"/>
              <w:ind w:left="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Verifiche graduate</w:t>
            </w:r>
          </w:p>
          <w:p w:rsidR="00000000" w:rsidDel="00000000" w:rsidP="00000000" w:rsidRDefault="00000000" w:rsidRPr="00000000" w14:paraId="0000062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Verifiche che propongono quesiti che vanno dal meno complesso al più complesso.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2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2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2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2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2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2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2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2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2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2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2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3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3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3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63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Utilizzo in classe dei glossari del linguaggio specifico della disciplina (glossari tematici)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3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3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3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3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3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3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3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3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3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3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3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3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4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4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64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Gli appunti presi dallo studente non saranno considerati utile mezzo per apprendere e dovranno essere integrati da dispense fornite dal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4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4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4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4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4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4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4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4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4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4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4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4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4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5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65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5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5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5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5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5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5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5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5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5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5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5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5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5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5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66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6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6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6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6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6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6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6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6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6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6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6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6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6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6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66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7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7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7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7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7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7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7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7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7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7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7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7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7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7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67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7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8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8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8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8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8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8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8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8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8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8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8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8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8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68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8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8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9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9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9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9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9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9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9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9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9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9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9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9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69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9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9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9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A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A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A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A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A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A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A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A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A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A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A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6A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A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A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A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A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B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B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B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B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B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B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B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B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B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B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6B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B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B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B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B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B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C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C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C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C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C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C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C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C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C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6C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C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C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C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C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C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C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D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D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D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D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D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D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D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6D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D8">
      <w:pPr>
        <w:rPr/>
        <w:sectPr>
          <w:type w:val="nextPage"/>
          <w:pgSz w:h="11906" w:w="16838" w:orient="landscape"/>
          <w:pgMar w:bottom="1134" w:top="1134" w:left="568" w:right="56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9">
      <w:pPr>
        <w:spacing w:before="1" w:lineRule="auto"/>
        <w:ind w:left="95" w:firstLine="0"/>
        <w:rPr>
          <w:rFonts w:ascii="Arial Black" w:cs="Arial Black" w:eastAsia="Arial Black" w:hAnsi="Arial Black"/>
          <w:sz w:val="40"/>
          <w:szCs w:val="40"/>
        </w:rPr>
      </w:pPr>
      <w:r w:rsidDel="00000000" w:rsidR="00000000" w:rsidRPr="00000000">
        <w:rPr>
          <w:rFonts w:ascii="Arial Black" w:cs="Arial Black" w:eastAsia="Arial Black" w:hAnsi="Arial Black"/>
          <w:color w:val="000080"/>
          <w:sz w:val="40"/>
          <w:szCs w:val="40"/>
          <w:rtl w:val="0"/>
        </w:rPr>
        <w:t xml:space="preserve">Firme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A">
      <w:pPr>
        <w:pStyle w:val="Heading5"/>
        <w:spacing w:line="362" w:lineRule="auto"/>
        <w:rPr/>
      </w:pPr>
      <w:r w:rsidDel="00000000" w:rsidR="00000000" w:rsidRPr="00000000">
        <w:rPr/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599440</wp:posOffset>
                </wp:positionH>
                <wp:positionV relativeFrom="page">
                  <wp:posOffset>1597660</wp:posOffset>
                </wp:positionV>
                <wp:extent cx="11430" cy="12700"/>
                <wp:effectExtent b="0" l="0" r="0" t="0"/>
                <wp:wrapNone/>
                <wp:docPr id="1423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183065" y="3774285"/>
                          <a:ext cx="6325870" cy="11430"/>
                        </a:xfrm>
                        <a:custGeom>
                          <a:rect b="b" l="l" r="r" t="t"/>
                          <a:pathLst>
                            <a:path extrusionOk="0" h="11430" w="6325870">
                              <a:moveTo>
                                <a:pt x="6325870" y="0"/>
                              </a:moveTo>
                              <a:lnTo>
                                <a:pt x="0" y="0"/>
                              </a:lnTo>
                              <a:lnTo>
                                <a:pt x="0" y="11429"/>
                              </a:lnTo>
                              <a:lnTo>
                                <a:pt x="6325870" y="11429"/>
                              </a:lnTo>
                              <a:lnTo>
                                <a:pt x="6325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599440</wp:posOffset>
                </wp:positionH>
                <wp:positionV relativeFrom="page">
                  <wp:posOffset>1597660</wp:posOffset>
                </wp:positionV>
                <wp:extent cx="11430" cy="12700"/>
                <wp:effectExtent b="0" l="0" r="0" t="0"/>
                <wp:wrapNone/>
                <wp:docPr id="142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  <w:t xml:space="preserve">Le parti coinvolte si impegnano a rispettare quanto condiviso e concordato, nel presente PDP, per il successo formativo dell'alunno.</w:t>
      </w:r>
    </w:p>
    <w:p w:rsidR="00000000" w:rsidDel="00000000" w:rsidP="00000000" w:rsidRDefault="00000000" w:rsidRPr="00000000" w14:paraId="000006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E">
      <w:pPr>
        <w:pStyle w:val="Heading6"/>
        <w:tabs>
          <w:tab w:val="left" w:leader="none" w:pos="6056"/>
        </w:tabs>
        <w:rPr/>
      </w:pPr>
      <w:r w:rsidDel="00000000" w:rsidR="00000000" w:rsidRPr="00000000">
        <w:rPr>
          <w:rtl w:val="0"/>
        </w:rPr>
        <w:t xml:space="preserve">DOCENTI DEL CONSIGLIO DI CLASSE</w:t>
        <w:tab/>
        <w:t xml:space="preserve">DIRIGENTE SCOLASTICO</w:t>
      </w:r>
    </w:p>
    <w:p w:rsidR="00000000" w:rsidDel="00000000" w:rsidP="00000000" w:rsidRDefault="00000000" w:rsidRPr="00000000" w14:paraId="000006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197750</wp:posOffset>
                </wp:positionV>
                <wp:extent cx="1270" cy="12700"/>
                <wp:effectExtent b="0" l="0" r="0" t="0"/>
                <wp:wrapTopAndBottom distB="0" distT="0"/>
                <wp:docPr id="1438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3865180" y="3779365"/>
                          <a:ext cx="2961640" cy="1270"/>
                        </a:xfrm>
                        <a:custGeom>
                          <a:rect b="b" l="l" r="r" t="t"/>
                          <a:pathLst>
                            <a:path extrusionOk="0" h="120000" w="2961640">
                              <a:moveTo>
                                <a:pt x="0" y="0"/>
                              </a:moveTo>
                              <a:lnTo>
                                <a:pt x="2961307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197750</wp:posOffset>
                </wp:positionV>
                <wp:extent cx="1270" cy="12700"/>
                <wp:effectExtent b="0" l="0" r="0" t="0"/>
                <wp:wrapTopAndBottom distB="0" distT="0"/>
                <wp:docPr id="143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3538676</wp:posOffset>
                </wp:positionH>
                <wp:positionV relativeFrom="paragraph">
                  <wp:posOffset>197750</wp:posOffset>
                </wp:positionV>
                <wp:extent cx="1270" cy="12700"/>
                <wp:effectExtent b="0" l="0" r="0" t="0"/>
                <wp:wrapTopAndBottom distB="0" distT="0"/>
                <wp:docPr id="1440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4246180" y="3779365"/>
                          <a:ext cx="2199640" cy="1270"/>
                        </a:xfrm>
                        <a:custGeom>
                          <a:rect b="b" l="l" r="r" t="t"/>
                          <a:pathLst>
                            <a:path extrusionOk="0" h="120000" w="2199640">
                              <a:moveTo>
                                <a:pt x="0" y="0"/>
                              </a:moveTo>
                              <a:lnTo>
                                <a:pt x="2199460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3538676</wp:posOffset>
                </wp:positionH>
                <wp:positionV relativeFrom="paragraph">
                  <wp:posOffset>197750</wp:posOffset>
                </wp:positionV>
                <wp:extent cx="1270" cy="12700"/>
                <wp:effectExtent b="0" l="0" r="0" t="0"/>
                <wp:wrapTopAndBottom distB="0" distT="0"/>
                <wp:docPr id="144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486040</wp:posOffset>
                </wp:positionV>
                <wp:extent cx="1270" cy="12700"/>
                <wp:effectExtent b="0" l="0" r="0" t="0"/>
                <wp:wrapTopAndBottom distB="0" distT="0"/>
                <wp:docPr id="1430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3865180" y="3779365"/>
                          <a:ext cx="2961640" cy="1270"/>
                        </a:xfrm>
                        <a:custGeom>
                          <a:rect b="b" l="l" r="r" t="t"/>
                          <a:pathLst>
                            <a:path extrusionOk="0" h="120000" w="2961640">
                              <a:moveTo>
                                <a:pt x="0" y="0"/>
                              </a:moveTo>
                              <a:lnTo>
                                <a:pt x="2961307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486040</wp:posOffset>
                </wp:positionV>
                <wp:extent cx="1270" cy="12700"/>
                <wp:effectExtent b="0" l="0" r="0" t="0"/>
                <wp:wrapTopAndBottom distB="0" distT="0"/>
                <wp:docPr id="143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774331</wp:posOffset>
                </wp:positionV>
                <wp:extent cx="1270" cy="12700"/>
                <wp:effectExtent b="0" l="0" r="0" t="0"/>
                <wp:wrapTopAndBottom distB="0" distT="0"/>
                <wp:docPr id="1433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3865180" y="3779365"/>
                          <a:ext cx="2961640" cy="1270"/>
                        </a:xfrm>
                        <a:custGeom>
                          <a:rect b="b" l="l" r="r" t="t"/>
                          <a:pathLst>
                            <a:path extrusionOk="0" h="120000" w="2961640">
                              <a:moveTo>
                                <a:pt x="0" y="0"/>
                              </a:moveTo>
                              <a:lnTo>
                                <a:pt x="2961307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774331</wp:posOffset>
                </wp:positionV>
                <wp:extent cx="1270" cy="12700"/>
                <wp:effectExtent b="0" l="0" r="0" t="0"/>
                <wp:wrapTopAndBottom distB="0" distT="0"/>
                <wp:docPr id="143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1062621</wp:posOffset>
                </wp:positionV>
                <wp:extent cx="1270" cy="12700"/>
                <wp:effectExtent b="0" l="0" r="0" t="0"/>
                <wp:wrapTopAndBottom distB="0" distT="0"/>
                <wp:docPr id="1425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865180" y="3779365"/>
                          <a:ext cx="2961640" cy="1270"/>
                        </a:xfrm>
                        <a:custGeom>
                          <a:rect b="b" l="l" r="r" t="t"/>
                          <a:pathLst>
                            <a:path extrusionOk="0" h="120000" w="2961640">
                              <a:moveTo>
                                <a:pt x="0" y="0"/>
                              </a:moveTo>
                              <a:lnTo>
                                <a:pt x="2961307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1062621</wp:posOffset>
                </wp:positionV>
                <wp:extent cx="1270" cy="12700"/>
                <wp:effectExtent b="0" l="0" r="0" t="0"/>
                <wp:wrapTopAndBottom distB="0" distT="0"/>
                <wp:docPr id="142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1350911</wp:posOffset>
                </wp:positionV>
                <wp:extent cx="1270" cy="12700"/>
                <wp:effectExtent b="0" l="0" r="0" t="0"/>
                <wp:wrapTopAndBottom distB="0" distT="0"/>
                <wp:docPr id="1428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3865180" y="3779365"/>
                          <a:ext cx="2961640" cy="1270"/>
                        </a:xfrm>
                        <a:custGeom>
                          <a:rect b="b" l="l" r="r" t="t"/>
                          <a:pathLst>
                            <a:path extrusionOk="0" h="120000" w="2961640">
                              <a:moveTo>
                                <a:pt x="0" y="0"/>
                              </a:moveTo>
                              <a:lnTo>
                                <a:pt x="2961307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1350911</wp:posOffset>
                </wp:positionV>
                <wp:extent cx="1270" cy="12700"/>
                <wp:effectExtent b="0" l="0" r="0" t="0"/>
                <wp:wrapTopAndBottom distB="0" distT="0"/>
                <wp:docPr id="142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1639201</wp:posOffset>
                </wp:positionV>
                <wp:extent cx="1270" cy="12700"/>
                <wp:effectExtent b="0" l="0" r="0" t="0"/>
                <wp:wrapTopAndBottom distB="0" distT="0"/>
                <wp:docPr id="1434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3865180" y="3779365"/>
                          <a:ext cx="2961640" cy="1270"/>
                        </a:xfrm>
                        <a:custGeom>
                          <a:rect b="b" l="l" r="r" t="t"/>
                          <a:pathLst>
                            <a:path extrusionOk="0" h="120000" w="2961640">
                              <a:moveTo>
                                <a:pt x="0" y="0"/>
                              </a:moveTo>
                              <a:lnTo>
                                <a:pt x="2961307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1639201</wp:posOffset>
                </wp:positionV>
                <wp:extent cx="1270" cy="12700"/>
                <wp:effectExtent b="0" l="0" r="0" t="0"/>
                <wp:wrapTopAndBottom distB="0" distT="0"/>
                <wp:docPr id="143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1927491</wp:posOffset>
                </wp:positionV>
                <wp:extent cx="1270" cy="12700"/>
                <wp:effectExtent b="0" l="0" r="0" t="0"/>
                <wp:wrapTopAndBottom distB="0" distT="0"/>
                <wp:docPr id="1439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3865180" y="3779365"/>
                          <a:ext cx="2961640" cy="1270"/>
                        </a:xfrm>
                        <a:custGeom>
                          <a:rect b="b" l="l" r="r" t="t"/>
                          <a:pathLst>
                            <a:path extrusionOk="0" h="120000" w="2961640">
                              <a:moveTo>
                                <a:pt x="0" y="0"/>
                              </a:moveTo>
                              <a:lnTo>
                                <a:pt x="2961307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1927491</wp:posOffset>
                </wp:positionV>
                <wp:extent cx="1270" cy="12700"/>
                <wp:effectExtent b="0" l="0" r="0" t="0"/>
                <wp:wrapTopAndBottom distB="0" distT="0"/>
                <wp:docPr id="143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2215781</wp:posOffset>
                </wp:positionV>
                <wp:extent cx="1270" cy="12700"/>
                <wp:effectExtent b="0" l="0" r="0" t="0"/>
                <wp:wrapTopAndBottom distB="0" distT="0"/>
                <wp:docPr id="1424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865180" y="3779365"/>
                          <a:ext cx="2961640" cy="1270"/>
                        </a:xfrm>
                        <a:custGeom>
                          <a:rect b="b" l="l" r="r" t="t"/>
                          <a:pathLst>
                            <a:path extrusionOk="0" h="120000" w="2961640">
                              <a:moveTo>
                                <a:pt x="0" y="0"/>
                              </a:moveTo>
                              <a:lnTo>
                                <a:pt x="2961307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2215781</wp:posOffset>
                </wp:positionV>
                <wp:extent cx="1270" cy="12700"/>
                <wp:effectExtent b="0" l="0" r="0" t="0"/>
                <wp:wrapTopAndBottom distB="0" distT="0"/>
                <wp:docPr id="142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2504071</wp:posOffset>
                </wp:positionV>
                <wp:extent cx="1270" cy="12700"/>
                <wp:effectExtent b="0" l="0" r="0" t="0"/>
                <wp:wrapTopAndBottom distB="0" distT="0"/>
                <wp:docPr id="1426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3865180" y="3779365"/>
                          <a:ext cx="2961640" cy="1270"/>
                        </a:xfrm>
                        <a:custGeom>
                          <a:rect b="b" l="l" r="r" t="t"/>
                          <a:pathLst>
                            <a:path extrusionOk="0" h="120000" w="2961640">
                              <a:moveTo>
                                <a:pt x="0" y="0"/>
                              </a:moveTo>
                              <a:lnTo>
                                <a:pt x="2961307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2504071</wp:posOffset>
                </wp:positionV>
                <wp:extent cx="1270" cy="12700"/>
                <wp:effectExtent b="0" l="0" r="0" t="0"/>
                <wp:wrapTopAndBottom distB="0" distT="0"/>
                <wp:docPr id="142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2792361</wp:posOffset>
                </wp:positionV>
                <wp:extent cx="1270" cy="12700"/>
                <wp:effectExtent b="0" l="0" r="0" t="0"/>
                <wp:wrapTopAndBottom distB="0" distT="0"/>
                <wp:docPr id="1435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3865180" y="3779365"/>
                          <a:ext cx="2961640" cy="1270"/>
                        </a:xfrm>
                        <a:custGeom>
                          <a:rect b="b" l="l" r="r" t="t"/>
                          <a:pathLst>
                            <a:path extrusionOk="0" h="120000" w="2961640">
                              <a:moveTo>
                                <a:pt x="0" y="0"/>
                              </a:moveTo>
                              <a:lnTo>
                                <a:pt x="2961307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2792361</wp:posOffset>
                </wp:positionV>
                <wp:extent cx="1270" cy="12700"/>
                <wp:effectExtent b="0" l="0" r="0" t="0"/>
                <wp:wrapTopAndBottom distB="0" distT="0"/>
                <wp:docPr id="143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3080651</wp:posOffset>
                </wp:positionV>
                <wp:extent cx="1270" cy="12700"/>
                <wp:effectExtent b="0" l="0" r="0" t="0"/>
                <wp:wrapTopAndBottom distB="0" distT="0"/>
                <wp:docPr id="1436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3865180" y="3779365"/>
                          <a:ext cx="2961640" cy="1270"/>
                        </a:xfrm>
                        <a:custGeom>
                          <a:rect b="b" l="l" r="r" t="t"/>
                          <a:pathLst>
                            <a:path extrusionOk="0" h="120000" w="2961640">
                              <a:moveTo>
                                <a:pt x="0" y="0"/>
                              </a:moveTo>
                              <a:lnTo>
                                <a:pt x="2961307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3080651</wp:posOffset>
                </wp:positionV>
                <wp:extent cx="1270" cy="12700"/>
                <wp:effectExtent b="0" l="0" r="0" t="0"/>
                <wp:wrapTopAndBottom distB="0" distT="0"/>
                <wp:docPr id="143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3368941</wp:posOffset>
                </wp:positionV>
                <wp:extent cx="1270" cy="12700"/>
                <wp:effectExtent b="0" l="0" r="0" t="0"/>
                <wp:wrapTopAndBottom distB="0" distT="0"/>
                <wp:docPr id="1427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3865180" y="3779365"/>
                          <a:ext cx="2961640" cy="1270"/>
                        </a:xfrm>
                        <a:custGeom>
                          <a:rect b="b" l="l" r="r" t="t"/>
                          <a:pathLst>
                            <a:path extrusionOk="0" h="120000" w="2961640">
                              <a:moveTo>
                                <a:pt x="0" y="0"/>
                              </a:moveTo>
                              <a:lnTo>
                                <a:pt x="2961307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3368941</wp:posOffset>
                </wp:positionV>
                <wp:extent cx="1270" cy="12700"/>
                <wp:effectExtent b="0" l="0" r="0" t="0"/>
                <wp:wrapTopAndBottom distB="0" distT="0"/>
                <wp:docPr id="142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3657231</wp:posOffset>
                </wp:positionV>
                <wp:extent cx="1270" cy="12700"/>
                <wp:effectExtent b="0" l="0" r="0" t="0"/>
                <wp:wrapTopAndBottom distB="0" distT="0"/>
                <wp:docPr id="1429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3865180" y="3779365"/>
                          <a:ext cx="2961640" cy="1270"/>
                        </a:xfrm>
                        <a:custGeom>
                          <a:rect b="b" l="l" r="r" t="t"/>
                          <a:pathLst>
                            <a:path extrusionOk="0" h="120000" w="2961640">
                              <a:moveTo>
                                <a:pt x="0" y="0"/>
                              </a:moveTo>
                              <a:lnTo>
                                <a:pt x="2961307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3657231</wp:posOffset>
                </wp:positionV>
                <wp:extent cx="1270" cy="12700"/>
                <wp:effectExtent b="0" l="0" r="0" t="0"/>
                <wp:wrapTopAndBottom distB="0" distT="0"/>
                <wp:docPr id="142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3945520</wp:posOffset>
                </wp:positionV>
                <wp:extent cx="1270" cy="12700"/>
                <wp:effectExtent b="0" l="0" r="0" t="0"/>
                <wp:wrapTopAndBottom distB="0" distT="0"/>
                <wp:docPr id="1432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3865180" y="3779365"/>
                          <a:ext cx="2961640" cy="1270"/>
                        </a:xfrm>
                        <a:custGeom>
                          <a:rect b="b" l="l" r="r" t="t"/>
                          <a:pathLst>
                            <a:path extrusionOk="0" h="120000" w="2961640">
                              <a:moveTo>
                                <a:pt x="0" y="0"/>
                              </a:moveTo>
                              <a:lnTo>
                                <a:pt x="2961307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3945520</wp:posOffset>
                </wp:positionV>
                <wp:extent cx="1270" cy="12700"/>
                <wp:effectExtent b="0" l="0" r="0" t="0"/>
                <wp:wrapTopAndBottom distB="0" distT="0"/>
                <wp:docPr id="143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1">
      <w:pPr>
        <w:pStyle w:val="Heading6"/>
        <w:tabs>
          <w:tab w:val="left" w:leader="none" w:pos="6475"/>
        </w:tabs>
        <w:rPr/>
      </w:pPr>
      <w:r w:rsidDel="00000000" w:rsidR="00000000" w:rsidRPr="00000000">
        <w:rPr>
          <w:rtl w:val="0"/>
        </w:rPr>
        <w:t xml:space="preserve">GENITORI</w:t>
        <w:tab/>
        <w:t xml:space="preserve">STUDENTE</w: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3588385</wp:posOffset>
                </wp:positionH>
                <wp:positionV relativeFrom="paragraph">
                  <wp:posOffset>467359</wp:posOffset>
                </wp:positionV>
                <wp:extent cx="1270" cy="12700"/>
                <wp:effectExtent b="0" l="0" r="0" t="0"/>
                <wp:wrapTopAndBottom distB="0" distT="0"/>
                <wp:docPr id="1437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4246180" y="3779365"/>
                          <a:ext cx="2199640" cy="1270"/>
                        </a:xfrm>
                        <a:custGeom>
                          <a:rect b="b" l="l" r="r" t="t"/>
                          <a:pathLst>
                            <a:path extrusionOk="0" h="120000" w="2199640">
                              <a:moveTo>
                                <a:pt x="0" y="0"/>
                              </a:moveTo>
                              <a:lnTo>
                                <a:pt x="2199460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3588385</wp:posOffset>
                </wp:positionH>
                <wp:positionV relativeFrom="paragraph">
                  <wp:posOffset>467359</wp:posOffset>
                </wp:positionV>
                <wp:extent cx="1270" cy="12700"/>
                <wp:effectExtent b="0" l="0" r="0" t="0"/>
                <wp:wrapTopAndBottom distB="0" distT="0"/>
                <wp:docPr id="143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275278</wp:posOffset>
                </wp:positionV>
                <wp:extent cx="1270" cy="12700"/>
                <wp:effectExtent b="0" l="0" r="0" t="0"/>
                <wp:wrapTopAndBottom distB="0" distT="0"/>
                <wp:docPr id="142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865180" y="3779365"/>
                          <a:ext cx="2961640" cy="1270"/>
                        </a:xfrm>
                        <a:custGeom>
                          <a:rect b="b" l="l" r="r" t="t"/>
                          <a:pathLst>
                            <a:path extrusionOk="0" h="120000" w="2961640">
                              <a:moveTo>
                                <a:pt x="0" y="0"/>
                              </a:moveTo>
                              <a:lnTo>
                                <a:pt x="2961307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275278</wp:posOffset>
                </wp:positionV>
                <wp:extent cx="1270" cy="12700"/>
                <wp:effectExtent b="0" l="0" r="0" t="0"/>
                <wp:wrapTopAndBottom distB="0" distT="0"/>
                <wp:docPr id="142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563277</wp:posOffset>
                </wp:positionV>
                <wp:extent cx="1270" cy="12700"/>
                <wp:effectExtent b="0" l="0" r="0" t="0"/>
                <wp:wrapTopAndBottom distB="0" distT="0"/>
                <wp:docPr id="1431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3865180" y="3779365"/>
                          <a:ext cx="2961640" cy="1270"/>
                        </a:xfrm>
                        <a:custGeom>
                          <a:rect b="b" l="l" r="r" t="t"/>
                          <a:pathLst>
                            <a:path extrusionOk="0" h="120000" w="2961640">
                              <a:moveTo>
                                <a:pt x="0" y="0"/>
                              </a:moveTo>
                              <a:lnTo>
                                <a:pt x="2961307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-119380</wp:posOffset>
                </wp:positionH>
                <wp:positionV relativeFrom="paragraph">
                  <wp:posOffset>563277</wp:posOffset>
                </wp:positionV>
                <wp:extent cx="1270" cy="12700"/>
                <wp:effectExtent b="0" l="0" r="0" t="0"/>
                <wp:wrapTopAndBottom distB="0" distT="0"/>
                <wp:docPr id="143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A">
      <w:pPr>
        <w:jc w:val="right"/>
        <w:rPr/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type w:val="nextPage"/>
      <w:pgSz w:h="16838" w:w="11906" w:orient="portrait"/>
      <w:pgMar w:bottom="568" w:top="567" w:left="1134" w:right="1134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rebuchet MS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6F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6F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435" w:hanging="340"/>
      </w:pPr>
      <w:rPr>
        <w:rFonts w:ascii="Arial" w:cs="Arial" w:eastAsia="Arial" w:hAnsi="Arial"/>
        <w:b w:val="0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1416" w:hanging="340"/>
      </w:pPr>
      <w:rPr/>
    </w:lvl>
    <w:lvl w:ilvl="2">
      <w:start w:val="0"/>
      <w:numFmt w:val="bullet"/>
      <w:lvlText w:val="•"/>
      <w:lvlJc w:val="left"/>
      <w:pPr>
        <w:ind w:left="2392" w:hanging="340"/>
      </w:pPr>
      <w:rPr/>
    </w:lvl>
    <w:lvl w:ilvl="3">
      <w:start w:val="0"/>
      <w:numFmt w:val="bullet"/>
      <w:lvlText w:val="•"/>
      <w:lvlJc w:val="left"/>
      <w:pPr>
        <w:ind w:left="3368" w:hanging="340"/>
      </w:pPr>
      <w:rPr/>
    </w:lvl>
    <w:lvl w:ilvl="4">
      <w:start w:val="0"/>
      <w:numFmt w:val="bullet"/>
      <w:lvlText w:val="•"/>
      <w:lvlJc w:val="left"/>
      <w:pPr>
        <w:ind w:left="4344" w:hanging="340"/>
      </w:pPr>
      <w:rPr/>
    </w:lvl>
    <w:lvl w:ilvl="5">
      <w:start w:val="0"/>
      <w:numFmt w:val="bullet"/>
      <w:lvlText w:val="•"/>
      <w:lvlJc w:val="left"/>
      <w:pPr>
        <w:ind w:left="5320" w:hanging="340"/>
      </w:pPr>
      <w:rPr/>
    </w:lvl>
    <w:lvl w:ilvl="6">
      <w:start w:val="0"/>
      <w:numFmt w:val="bullet"/>
      <w:lvlText w:val="•"/>
      <w:lvlJc w:val="left"/>
      <w:pPr>
        <w:ind w:left="6296" w:hanging="340"/>
      </w:pPr>
      <w:rPr/>
    </w:lvl>
    <w:lvl w:ilvl="7">
      <w:start w:val="0"/>
      <w:numFmt w:val="bullet"/>
      <w:lvlText w:val="•"/>
      <w:lvlJc w:val="left"/>
      <w:pPr>
        <w:ind w:left="7272" w:hanging="340"/>
      </w:pPr>
      <w:rPr/>
    </w:lvl>
    <w:lvl w:ilvl="8">
      <w:start w:val="0"/>
      <w:numFmt w:val="bullet"/>
      <w:lvlText w:val="•"/>
      <w:lvlJc w:val="left"/>
      <w:pPr>
        <w:ind w:left="8248" w:hanging="340"/>
      </w:pPr>
      <w:rPr/>
    </w:lvl>
  </w:abstractNum>
  <w:abstractNum w:abstractNumId="2">
    <w:lvl w:ilvl="0">
      <w:start w:val="1"/>
      <w:numFmt w:val="upperLetter"/>
      <w:lvlText w:val="%1."/>
      <w:lvlJc w:val="left"/>
      <w:pPr>
        <w:ind w:left="1080" w:hanging="720"/>
      </w:pPr>
      <w:rPr>
        <w:color w:val="00008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0"/>
      <w:numFmt w:val="bullet"/>
      <w:lvlText w:val="•"/>
      <w:lvlJc w:val="left"/>
      <w:pPr>
        <w:ind w:left="806" w:hanging="360.00000000000006"/>
      </w:pPr>
      <w:rPr>
        <w:rFonts w:ascii="Trebuchet MS" w:cs="Trebuchet MS" w:eastAsia="Trebuchet MS" w:hAnsi="Trebuchet MS"/>
        <w:b w:val="0"/>
        <w:i w:val="0"/>
        <w:sz w:val="21"/>
        <w:szCs w:val="21"/>
      </w:rPr>
    </w:lvl>
    <w:lvl w:ilvl="1">
      <w:start w:val="0"/>
      <w:numFmt w:val="bullet"/>
      <w:lvlText w:val="•"/>
      <w:lvlJc w:val="left"/>
      <w:pPr>
        <w:ind w:left="1708" w:hanging="360"/>
      </w:pPr>
      <w:rPr/>
    </w:lvl>
    <w:lvl w:ilvl="2">
      <w:start w:val="0"/>
      <w:numFmt w:val="bullet"/>
      <w:lvlText w:val="•"/>
      <w:lvlJc w:val="left"/>
      <w:pPr>
        <w:ind w:left="2616" w:hanging="360"/>
      </w:pPr>
      <w:rPr/>
    </w:lvl>
    <w:lvl w:ilvl="3">
      <w:start w:val="0"/>
      <w:numFmt w:val="bullet"/>
      <w:lvlText w:val="•"/>
      <w:lvlJc w:val="left"/>
      <w:pPr>
        <w:ind w:left="3524" w:hanging="360"/>
      </w:pPr>
      <w:rPr/>
    </w:lvl>
    <w:lvl w:ilvl="4">
      <w:start w:val="0"/>
      <w:numFmt w:val="bullet"/>
      <w:lvlText w:val="•"/>
      <w:lvlJc w:val="left"/>
      <w:pPr>
        <w:ind w:left="4432" w:hanging="360"/>
      </w:pPr>
      <w:rPr/>
    </w:lvl>
    <w:lvl w:ilvl="5">
      <w:start w:val="0"/>
      <w:numFmt w:val="bullet"/>
      <w:lvlText w:val="•"/>
      <w:lvlJc w:val="left"/>
      <w:pPr>
        <w:ind w:left="5340" w:hanging="360"/>
      </w:pPr>
      <w:rPr/>
    </w:lvl>
    <w:lvl w:ilvl="6">
      <w:start w:val="0"/>
      <w:numFmt w:val="bullet"/>
      <w:lvlText w:val="•"/>
      <w:lvlJc w:val="left"/>
      <w:pPr>
        <w:ind w:left="6248" w:hanging="360"/>
      </w:pPr>
      <w:rPr/>
    </w:lvl>
    <w:lvl w:ilvl="7">
      <w:start w:val="0"/>
      <w:numFmt w:val="bullet"/>
      <w:lvlText w:val="•"/>
      <w:lvlJc w:val="left"/>
      <w:pPr>
        <w:ind w:left="7156" w:hanging="360"/>
      </w:pPr>
      <w:rPr/>
    </w:lvl>
    <w:lvl w:ilvl="8">
      <w:start w:val="0"/>
      <w:numFmt w:val="bullet"/>
      <w:lvlText w:val="•"/>
      <w:lvlJc w:val="left"/>
      <w:pPr>
        <w:ind w:left="8064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F70365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F70365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F70365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F70365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F70365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F70365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F70365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F70365"/>
    <w:rPr>
      <w:rFonts w:cstheme="majorBidi" w:eastAsiaTheme="majorEastAsia"/>
      <w:color w:val="0f4761" w:themeColor="accent1" w:themeShade="0000BF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F70365"/>
    <w:rPr>
      <w:rFonts w:cstheme="majorBidi" w:eastAsiaTheme="majorEastAsia"/>
      <w:i w:val="1"/>
      <w:iCs w:val="1"/>
      <w:color w:val="595959" w:themeColor="text1" w:themeTint="0000A6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F70365"/>
    <w:rPr>
      <w:rFonts w:cstheme="majorBidi" w:eastAsiaTheme="majorEastAsia"/>
      <w:color w:val="595959" w:themeColor="text1" w:themeTint="0000A6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F70365"/>
    <w:rPr>
      <w:rFonts w:cstheme="majorBidi" w:eastAsiaTheme="majorEastAsia"/>
      <w:i w:val="1"/>
      <w:iCs w:val="1"/>
      <w:color w:val="272727" w:themeColor="text1" w:themeTint="0000D8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F70365"/>
    <w:rPr>
      <w:rFonts w:cstheme="majorBidi" w:eastAsiaTheme="majorEastAsia"/>
      <w:color w:val="272727" w:themeColor="text1" w:themeTint="0000D8"/>
    </w:rPr>
  </w:style>
  <w:style w:type="character" w:styleId="TitoloCarattere" w:customStyle="1">
    <w:name w:val="Titolo Carattere"/>
    <w:basedOn w:val="Carpredefinitoparagrafo"/>
    <w:link w:val="Titolo"/>
    <w:uiPriority w:val="10"/>
    <w:rsid w:val="00F70365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F70365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F70365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F70365"/>
    <w:rPr>
      <w:i w:val="1"/>
      <w:iCs w:val="1"/>
      <w:color w:val="404040" w:themeColor="text1" w:themeTint="0000BF"/>
    </w:rPr>
  </w:style>
  <w:style w:type="paragraph" w:styleId="Paragrafoelenco">
    <w:name w:val="List Paragraph"/>
    <w:basedOn w:val="Normale"/>
    <w:uiPriority w:val="34"/>
    <w:qFormat w:val="1"/>
    <w:rsid w:val="00F70365"/>
    <w:pPr>
      <w:ind w:left="720"/>
      <w:contextualSpacing w:val="1"/>
    </w:pPr>
  </w:style>
  <w:style w:type="character" w:styleId="Enfasiintensa">
    <w:name w:val="Intense Emphasis"/>
    <w:basedOn w:val="Carpredefinitoparagrafo"/>
    <w:uiPriority w:val="21"/>
    <w:qFormat w:val="1"/>
    <w:rsid w:val="00F70365"/>
    <w:rPr>
      <w:i w:val="1"/>
      <w:iCs w:val="1"/>
      <w:color w:val="0f4761" w:themeColor="accent1" w:themeShade="0000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F70365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F70365"/>
    <w:rPr>
      <w:i w:val="1"/>
      <w:iCs w:val="1"/>
      <w:color w:val="0f4761" w:themeColor="accent1" w:themeShade="0000BF"/>
    </w:rPr>
  </w:style>
  <w:style w:type="character" w:styleId="Riferimentointenso">
    <w:name w:val="Intense Reference"/>
    <w:basedOn w:val="Carpredefinitoparagrafo"/>
    <w:uiPriority w:val="32"/>
    <w:qFormat w:val="1"/>
    <w:rsid w:val="00F70365"/>
    <w:rPr>
      <w:b w:val="1"/>
      <w:bCs w:val="1"/>
      <w:smallCaps w:val="1"/>
      <w:color w:val="0f4761" w:themeColor="accent1" w:themeShade="0000BF"/>
      <w:spacing w:val="5"/>
    </w:rPr>
  </w:style>
  <w:style w:type="paragraph" w:styleId="Corpotesto">
    <w:name w:val="Body Text"/>
    <w:basedOn w:val="Normale"/>
    <w:link w:val="CorpotestoCarattere"/>
    <w:uiPriority w:val="1"/>
    <w:qFormat w:val="1"/>
    <w:rsid w:val="00F70365"/>
    <w:pPr>
      <w:widowControl w:val="0"/>
      <w:autoSpaceDE w:val="0"/>
      <w:autoSpaceDN w:val="0"/>
      <w:spacing w:after="0" w:line="240" w:lineRule="auto"/>
    </w:pPr>
    <w:rPr>
      <w:rFonts w:ascii="Arial MT" w:cs="Arial MT" w:eastAsia="Arial MT" w:hAnsi="Arial MT"/>
      <w:kern w:val="0"/>
      <w:sz w:val="21"/>
      <w:szCs w:val="21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F70365"/>
    <w:rPr>
      <w:rFonts w:ascii="Arial MT" w:cs="Arial MT" w:eastAsia="Arial MT" w:hAnsi="Arial MT"/>
      <w:kern w:val="0"/>
      <w:sz w:val="21"/>
      <w:szCs w:val="21"/>
    </w:rPr>
  </w:style>
  <w:style w:type="table" w:styleId="Grigliatabella">
    <w:name w:val="Table Grid"/>
    <w:basedOn w:val="Tabellanormale"/>
    <w:uiPriority w:val="39"/>
    <w:rsid w:val="00F7036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F70365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70365"/>
  </w:style>
  <w:style w:type="paragraph" w:styleId="Pidipagina">
    <w:name w:val="footer"/>
    <w:basedOn w:val="Normale"/>
    <w:link w:val="PidipaginaCarattere"/>
    <w:uiPriority w:val="99"/>
    <w:unhideWhenUsed w:val="1"/>
    <w:rsid w:val="00F70365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F70365"/>
  </w:style>
  <w:style w:type="paragraph" w:styleId="TableParagraph" w:customStyle="1">
    <w:name w:val="Table Paragraph"/>
    <w:basedOn w:val="Normale"/>
    <w:uiPriority w:val="1"/>
    <w:qFormat w:val="1"/>
    <w:rsid w:val="009851C5"/>
    <w:pPr>
      <w:widowControl w:val="0"/>
      <w:autoSpaceDE w:val="0"/>
      <w:autoSpaceDN w:val="0"/>
      <w:spacing w:after="0" w:line="240" w:lineRule="auto"/>
    </w:pPr>
    <w:rPr>
      <w:rFonts w:ascii="Arial MT" w:cs="Arial MT" w:eastAsia="Arial MT" w:hAnsi="Arial MT"/>
      <w:kern w:val="0"/>
    </w:rPr>
  </w:style>
  <w:style w:type="table" w:styleId="TableNormal" w:customStyle="1">
    <w:name w:val="Table Normal"/>
    <w:uiPriority w:val="2"/>
    <w:semiHidden w:val="1"/>
    <w:unhideWhenUsed w:val="1"/>
    <w:qFormat w:val="1"/>
    <w:rsid w:val="004B3271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lvww7fHH1zy0H6inB4Zd6rA1hw==">CgMxLjAyDmgubmV4cWVlZmx1aXcyOAByITFFbGFuWk93ZnB1MVF2MnRDMHlGUDRYa0lJNXFpMWlrRQ==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2025-09-22T16:22:00Z</dcterms:created>
  <dc:creator>Carola Guagenti</dc:creator>
</cp:coreProperties>
</file>