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ED45E" w14:textId="63C46AD6" w:rsidR="00B639D3" w:rsidRPr="00671283" w:rsidRDefault="00B639D3" w:rsidP="00B639D3">
      <w:pPr>
        <w:tabs>
          <w:tab w:val="left" w:pos="4766"/>
        </w:tabs>
        <w:spacing w:before="93" w:after="26"/>
        <w:rPr>
          <w:rFonts w:ascii="Arial" w:hAnsi="Arial" w:cs="Arial"/>
          <w:spacing w:val="-2"/>
          <w:sz w:val="24"/>
          <w:szCs w:val="24"/>
        </w:rPr>
      </w:pPr>
      <w:bookmarkStart w:id="0" w:name="_GoBack"/>
      <w:bookmarkEnd w:id="0"/>
      <w:r w:rsidRPr="00671283">
        <w:rPr>
          <w:rFonts w:ascii="Arial" w:hAnsi="Arial" w:cs="Arial"/>
          <w:sz w:val="24"/>
          <w:szCs w:val="24"/>
        </w:rPr>
        <w:t>TIPOLOGIA</w:t>
      </w:r>
      <w:r w:rsidRPr="00671283">
        <w:rPr>
          <w:rFonts w:ascii="Arial" w:hAnsi="Arial" w:cs="Arial"/>
          <w:spacing w:val="-6"/>
          <w:sz w:val="24"/>
          <w:szCs w:val="24"/>
        </w:rPr>
        <w:t xml:space="preserve"> </w:t>
      </w:r>
      <w:r w:rsidR="00C5174C">
        <w:rPr>
          <w:rFonts w:ascii="Arial" w:hAnsi="Arial" w:cs="Arial"/>
          <w:sz w:val="24"/>
          <w:szCs w:val="24"/>
        </w:rPr>
        <w:t>B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-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Cognome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del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pacing w:val="-2"/>
          <w:sz w:val="24"/>
          <w:szCs w:val="24"/>
        </w:rPr>
        <w:t>candidato*</w:t>
      </w:r>
      <w:r>
        <w:rPr>
          <w:rFonts w:ascii="Arial" w:hAnsi="Arial" w:cs="Arial"/>
          <w:spacing w:val="-2"/>
          <w:sz w:val="24"/>
          <w:szCs w:val="24"/>
        </w:rPr>
        <w:t>___________________________</w:t>
      </w:r>
      <w:r w:rsidRPr="00671283">
        <w:rPr>
          <w:rFonts w:ascii="Arial" w:hAnsi="Arial" w:cs="Arial"/>
          <w:spacing w:val="-2"/>
          <w:sz w:val="24"/>
          <w:szCs w:val="24"/>
        </w:rPr>
        <w:t>Classe</w:t>
      </w:r>
      <w:r>
        <w:rPr>
          <w:rFonts w:ascii="Arial" w:hAnsi="Arial" w:cs="Arial"/>
          <w:spacing w:val="-2"/>
          <w:sz w:val="24"/>
          <w:szCs w:val="24"/>
        </w:rPr>
        <w:t>_______</w:t>
      </w:r>
    </w:p>
    <w:p w14:paraId="1776B8D2" w14:textId="74667D38" w:rsidR="00254728" w:rsidRPr="00B639D3" w:rsidRDefault="00B639D3" w:rsidP="00B639D3">
      <w:pPr>
        <w:tabs>
          <w:tab w:val="left" w:pos="4766"/>
        </w:tabs>
        <w:spacing w:before="93" w:after="26"/>
        <w:rPr>
          <w:rFonts w:ascii="Arial MT"/>
          <w:spacing w:val="-2"/>
        </w:rPr>
      </w:pPr>
      <w:r w:rsidRPr="00297CE2">
        <w:rPr>
          <w:rFonts w:ascii="Arial MT"/>
          <w:spacing w:val="-2"/>
        </w:rPr>
        <w:t>INDICATORI COMUNI</w:t>
      </w:r>
    </w:p>
    <w:tbl>
      <w:tblPr>
        <w:tblStyle w:val="TableNormal"/>
        <w:tblW w:w="0" w:type="auto"/>
        <w:tblInd w:w="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254728" w14:paraId="211593B5" w14:textId="77777777">
        <w:trPr>
          <w:trHeight w:val="449"/>
        </w:trPr>
        <w:tc>
          <w:tcPr>
            <w:tcW w:w="2364" w:type="dxa"/>
          </w:tcPr>
          <w:p w14:paraId="409D105A" w14:textId="77777777" w:rsidR="00254728" w:rsidRDefault="00573F06">
            <w:pPr>
              <w:pStyle w:val="TableParagraph"/>
              <w:spacing w:before="68"/>
              <w:ind w:left="8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64893225" w14:textId="77777777" w:rsidR="00254728" w:rsidRDefault="00573F06">
            <w:pPr>
              <w:pStyle w:val="TableParagraph"/>
              <w:spacing w:before="68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PROVA</w:t>
            </w:r>
          </w:p>
        </w:tc>
        <w:tc>
          <w:tcPr>
            <w:tcW w:w="1123" w:type="dxa"/>
          </w:tcPr>
          <w:p w14:paraId="7E55B364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38D0107E" w14:textId="77777777" w:rsidR="00254728" w:rsidRDefault="00573F06">
            <w:pPr>
              <w:pStyle w:val="TableParagraph"/>
              <w:spacing w:before="68"/>
              <w:ind w:left="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Punti</w:t>
            </w:r>
          </w:p>
        </w:tc>
      </w:tr>
      <w:tr w:rsidR="00254728" w14:paraId="1DAFBB40" w14:textId="77777777">
        <w:trPr>
          <w:trHeight w:val="555"/>
        </w:trPr>
        <w:tc>
          <w:tcPr>
            <w:tcW w:w="2364" w:type="dxa"/>
            <w:vMerge w:val="restart"/>
            <w:shd w:val="clear" w:color="auto" w:fill="E8ECF3"/>
          </w:tcPr>
          <w:p w14:paraId="53D049BD" w14:textId="77777777" w:rsidR="00254728" w:rsidRDefault="00573F06">
            <w:pPr>
              <w:pStyle w:val="TableParagraph"/>
              <w:spacing w:before="93" w:line="21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Ideazione,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pianificazione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organizzazione del testo. Coesione e coerenza </w:t>
            </w:r>
            <w:r>
              <w:rPr>
                <w:b/>
                <w:spacing w:val="-2"/>
                <w:sz w:val="18"/>
              </w:rPr>
              <w:t>testuale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78A9C055" w14:textId="77777777" w:rsidR="00254728" w:rsidRDefault="00573F06">
            <w:pPr>
              <w:pStyle w:val="TableParagraph"/>
              <w:spacing w:before="44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efficace,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pianificato;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parti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collegate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tra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loro, coerenti e coese.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23447391" w14:textId="77777777" w:rsidR="00254728" w:rsidRDefault="00573F06">
            <w:pPr>
              <w:pStyle w:val="TableParagraph"/>
              <w:spacing w:before="168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24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141250BA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4728" w14:paraId="0BE121E6" w14:textId="77777777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9AF4B41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54E707FB" w14:textId="77777777" w:rsidR="00254728" w:rsidRDefault="00573F06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adeguato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funzionale,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qualche incongruenza o qualche elemento disomogeneo o inutile.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3E29FC54" w14:textId="77777777" w:rsidR="00254728" w:rsidRDefault="00573F06">
            <w:pPr>
              <w:pStyle w:val="TableParagraph"/>
              <w:spacing w:before="16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6BC1FBAE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20FBB31D" w14:textId="77777777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6DE2662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23734F6D" w14:textId="77777777" w:rsidR="00254728" w:rsidRDefault="00573F06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buona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individuabile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filo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logico, anche se alcune parti non sono ben collegate o sono incoerenti.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19BAC990" w14:textId="77777777" w:rsidR="00254728" w:rsidRDefault="00573F06">
            <w:pPr>
              <w:pStyle w:val="TableParagraph"/>
              <w:spacing w:before="176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13-</w:t>
            </w:r>
            <w:r>
              <w:rPr>
                <w:rFonts w:ascii="Verdana"/>
                <w:b/>
                <w:spacing w:val="-5"/>
                <w:sz w:val="18"/>
              </w:rPr>
              <w:t>16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DD35F4C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60177803" w14:textId="77777777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3132477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406AEDA1" w14:textId="77777777" w:rsidR="00254728" w:rsidRDefault="00573F06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possibile individuare un filo logico chiaro. Alcune parti sono incoerenti o non coese.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612B11D4" w14:textId="77777777" w:rsidR="00254728" w:rsidRDefault="00573F06">
            <w:pPr>
              <w:pStyle w:val="TableParagraph"/>
              <w:spacing w:before="186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9-</w:t>
            </w:r>
            <w:r>
              <w:rPr>
                <w:rFonts w:ascii="Verdana"/>
                <w:b/>
                <w:spacing w:val="-5"/>
                <w:sz w:val="18"/>
              </w:rPr>
              <w:t>12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C57D1C6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62AF287F" w14:textId="77777777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F63F82F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39350EE6" w14:textId="77777777" w:rsidR="00254728" w:rsidRDefault="00573F06">
            <w:pPr>
              <w:pStyle w:val="TableParagraph"/>
              <w:spacing w:before="39"/>
              <w:ind w:left="85" w:right="407"/>
              <w:jc w:val="both"/>
              <w:rPr>
                <w:sz w:val="18"/>
              </w:rPr>
            </w:pPr>
            <w:r>
              <w:rPr>
                <w:sz w:val="18"/>
              </w:rPr>
              <w:t>Il testo è progettato in modo inefficace e le sue parti non sono organizzate in modo comprensibile, oppure sono solo a tratti coese e spesso mancano di coerenza.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43894FB7" w14:textId="77777777" w:rsidR="00254728" w:rsidRDefault="00254728">
            <w:pPr>
              <w:pStyle w:val="TableParagraph"/>
              <w:spacing w:before="65"/>
              <w:rPr>
                <w:rFonts w:ascii="Arial MT"/>
                <w:sz w:val="18"/>
              </w:rPr>
            </w:pPr>
          </w:p>
          <w:p w14:paraId="05C4083C" w14:textId="77777777" w:rsidR="00254728" w:rsidRDefault="00573F06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5-</w:t>
            </w:r>
            <w:r>
              <w:rPr>
                <w:rFonts w:ascii="Verdana"/>
                <w:b/>
                <w:spacing w:val="-10"/>
                <w:sz w:val="18"/>
              </w:rPr>
              <w:t>8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C7C96BA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7AF9032B" w14:textId="77777777">
        <w:trPr>
          <w:trHeight w:val="62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4B1828D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58EA4312" w14:textId="77777777" w:rsidR="00254728" w:rsidRDefault="00573F06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ideato,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disorganizzato.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 è coerente nelle sue parti.</w:t>
            </w:r>
          </w:p>
        </w:tc>
        <w:tc>
          <w:tcPr>
            <w:tcW w:w="1123" w:type="dxa"/>
            <w:tcBorders>
              <w:top w:val="nil"/>
            </w:tcBorders>
          </w:tcPr>
          <w:p w14:paraId="2E1C0074" w14:textId="77777777" w:rsidR="00254728" w:rsidRDefault="00254728">
            <w:pPr>
              <w:pStyle w:val="TableParagraph"/>
              <w:spacing w:before="9"/>
              <w:rPr>
                <w:rFonts w:ascii="Arial MT"/>
                <w:sz w:val="18"/>
              </w:rPr>
            </w:pPr>
          </w:p>
          <w:p w14:paraId="034A1FBC" w14:textId="77777777" w:rsidR="00254728" w:rsidRDefault="00573F06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DB02E9C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329B1CA4" w14:textId="77777777">
        <w:trPr>
          <w:trHeight w:val="995"/>
        </w:trPr>
        <w:tc>
          <w:tcPr>
            <w:tcW w:w="2364" w:type="dxa"/>
            <w:vMerge w:val="restart"/>
            <w:shd w:val="clear" w:color="auto" w:fill="E8ECF3"/>
          </w:tcPr>
          <w:p w14:paraId="3DFB7A10" w14:textId="77777777" w:rsidR="00254728" w:rsidRDefault="00573F06">
            <w:pPr>
              <w:pStyle w:val="TableParagraph"/>
              <w:spacing w:before="100" w:line="20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Correttezza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grammaticale (ortografia,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morfologia, sintassi); uso corretto ed efficace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della </w:t>
            </w:r>
            <w:r>
              <w:rPr>
                <w:b/>
                <w:spacing w:val="-2"/>
                <w:sz w:val="18"/>
              </w:rPr>
              <w:t>punteggiatura; ricchezza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z w:val="18"/>
              </w:rPr>
              <w:t xml:space="preserve"> padronanza lessicale</w:t>
            </w:r>
          </w:p>
          <w:p w14:paraId="738691F3" w14:textId="77777777" w:rsidR="00254728" w:rsidRDefault="00573F06">
            <w:pPr>
              <w:pStyle w:val="TableParagraph"/>
              <w:spacing w:before="172"/>
              <w:ind w:left="195"/>
              <w:rPr>
                <w:b/>
                <w:sz w:val="18"/>
              </w:rPr>
            </w:pPr>
            <w:r>
              <w:rPr>
                <w:b/>
                <w:sz w:val="18"/>
              </w:rPr>
              <w:t>*BES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Grammaticale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0C9A04D3" w14:textId="77777777" w:rsidR="00254728" w:rsidRDefault="00573F06">
            <w:pPr>
              <w:pStyle w:val="TableParagraph"/>
              <w:spacing w:before="44"/>
              <w:ind w:left="85" w:right="657"/>
              <w:jc w:val="both"/>
              <w:rPr>
                <w:sz w:val="18"/>
              </w:rPr>
            </w:pPr>
            <w:r>
              <w:rPr>
                <w:sz w:val="18"/>
              </w:rPr>
              <w:t>L’ortografia è sempre corretta; la sintassi articolata, anche complessa ma sempre precisa; lo stile adottato consapevolmente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coerente e adeguato; ottima proprietà di linguaggio; la punteggiatura è usata in modo efficace sia logicamente sia espressivamente.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0BB7DBB6" w14:textId="77777777" w:rsidR="00254728" w:rsidRDefault="00254728">
            <w:pPr>
              <w:pStyle w:val="TableParagraph"/>
              <w:spacing w:before="194"/>
              <w:rPr>
                <w:rFonts w:ascii="Arial MT"/>
                <w:sz w:val="18"/>
              </w:rPr>
            </w:pPr>
          </w:p>
          <w:p w14:paraId="27748C6B" w14:textId="77777777" w:rsidR="00254728" w:rsidRDefault="00573F06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6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3D3B9A4C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4728" w14:paraId="50EEB3B5" w14:textId="77777777">
        <w:trPr>
          <w:trHeight w:val="99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3A6A0EA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2A77E29D" w14:textId="77777777" w:rsidR="00254728" w:rsidRDefault="00573F06">
            <w:pPr>
              <w:pStyle w:val="TableParagraph"/>
              <w:spacing w:before="39"/>
              <w:ind w:left="85" w:right="9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L’ortografia è corretta, le scelte stilistiche puntuali; la sintassi è </w:t>
            </w:r>
            <w:r>
              <w:rPr>
                <w:spacing w:val="-4"/>
                <w:sz w:val="18"/>
              </w:rPr>
              <w:t>corretta anche se non particolarmente complessa o articolata; il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lessico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coerente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adottato;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efficace </w:t>
            </w:r>
            <w:r>
              <w:rPr>
                <w:spacing w:val="-2"/>
                <w:sz w:val="18"/>
              </w:rPr>
              <w:t>logicamente.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543D5DF3" w14:textId="77777777" w:rsidR="00254728" w:rsidRDefault="00254728">
            <w:pPr>
              <w:pStyle w:val="TableParagraph"/>
              <w:spacing w:before="189"/>
              <w:rPr>
                <w:rFonts w:ascii="Arial MT"/>
                <w:sz w:val="18"/>
              </w:rPr>
            </w:pPr>
          </w:p>
          <w:p w14:paraId="514A26F7" w14:textId="77777777" w:rsidR="00254728" w:rsidRDefault="00573F06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4C5BCF4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3F111C57" w14:textId="77777777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0710323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3A92547F" w14:textId="77777777" w:rsidR="00254728" w:rsidRDefault="00573F06">
            <w:pPr>
              <w:pStyle w:val="TableParagraph"/>
              <w:spacing w:before="39"/>
              <w:ind w:left="85" w:right="186"/>
              <w:jc w:val="both"/>
              <w:rPr>
                <w:sz w:val="18"/>
              </w:rPr>
            </w:pPr>
            <w:r>
              <w:rPr>
                <w:sz w:val="18"/>
              </w:rPr>
              <w:t>L’ortografia è quasi sempre corretta; la sintassi è semplice, ma per lo più corretta.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imprecisioni,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però incomprensibile. La punteggiatura è essenziale o usata in modo approssimativo o talvolta improprio.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1AC04C81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5E43A576" w14:textId="77777777" w:rsidR="00254728" w:rsidRDefault="00254728">
            <w:pPr>
              <w:pStyle w:val="TableParagraph"/>
              <w:spacing w:before="22"/>
              <w:rPr>
                <w:rFonts w:ascii="Arial MT"/>
                <w:sz w:val="18"/>
              </w:rPr>
            </w:pPr>
          </w:p>
          <w:p w14:paraId="642F8D56" w14:textId="77777777" w:rsidR="00254728" w:rsidRDefault="00573F06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F4E048C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28973670" w14:textId="77777777">
        <w:trPr>
          <w:trHeight w:val="77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E791943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56CAE925" w14:textId="77777777" w:rsidR="00254728" w:rsidRDefault="00573F06">
            <w:pPr>
              <w:pStyle w:val="TableParagraph"/>
              <w:spacing w:before="39"/>
              <w:ind w:left="85" w:right="432"/>
              <w:jc w:val="both"/>
              <w:rPr>
                <w:sz w:val="18"/>
              </w:rPr>
            </w:pPr>
            <w:r>
              <w:rPr>
                <w:sz w:val="18"/>
              </w:rPr>
              <w:t>Gli errori formali, relativi ad ortografia, sintassi e punteggiatura oppure al lessico improprio o approssimato, sono tali da rendere di difficile o impossibile comprensione il testo.</w:t>
            </w:r>
          </w:p>
        </w:tc>
        <w:tc>
          <w:tcPr>
            <w:tcW w:w="1123" w:type="dxa"/>
            <w:tcBorders>
              <w:top w:val="nil"/>
            </w:tcBorders>
          </w:tcPr>
          <w:p w14:paraId="415F070F" w14:textId="77777777" w:rsidR="00254728" w:rsidRDefault="00254728">
            <w:pPr>
              <w:pStyle w:val="TableParagraph"/>
              <w:spacing w:before="47"/>
              <w:rPr>
                <w:rFonts w:ascii="Arial MT"/>
                <w:sz w:val="18"/>
              </w:rPr>
            </w:pPr>
          </w:p>
          <w:p w14:paraId="759EA363" w14:textId="77777777" w:rsidR="00254728" w:rsidRDefault="00573F06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3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61EEFE1B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26F741B3" w14:textId="77777777">
        <w:trPr>
          <w:trHeight w:val="775"/>
        </w:trPr>
        <w:tc>
          <w:tcPr>
            <w:tcW w:w="2364" w:type="dxa"/>
            <w:vMerge w:val="restart"/>
            <w:shd w:val="clear" w:color="auto" w:fill="E8ECF3"/>
          </w:tcPr>
          <w:p w14:paraId="4C103E5A" w14:textId="77777777" w:rsidR="00254728" w:rsidRDefault="00573F06">
            <w:pPr>
              <w:pStyle w:val="TableParagraph"/>
              <w:spacing w:before="84" w:line="237" w:lineRule="auto"/>
              <w:ind w:left="195" w:right="101"/>
              <w:rPr>
                <w:b/>
                <w:sz w:val="18"/>
              </w:rPr>
            </w:pPr>
            <w:r>
              <w:rPr>
                <w:b/>
                <w:sz w:val="18"/>
              </w:rPr>
              <w:t>Ampiezza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precisione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delle conoscenze e dei riferimenti culturali; espressione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giudizi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critici e valutazioni personali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2634F078" w14:textId="77777777" w:rsidR="00254728" w:rsidRDefault="00573F06">
            <w:pPr>
              <w:pStyle w:val="TableParagraph"/>
              <w:spacing w:before="44"/>
              <w:ind w:left="85" w:right="278"/>
              <w:jc w:val="both"/>
              <w:rPr>
                <w:sz w:val="18"/>
              </w:rPr>
            </w:pPr>
            <w:r>
              <w:rPr>
                <w:sz w:val="18"/>
              </w:rPr>
              <w:t>Le conoscenze sono ricche, pertinenti ed approfondite, i riferimenti culturali molteplici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significativi,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rielaborazione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espressa,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originale e convincente.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57F9E30A" w14:textId="77777777" w:rsidR="00254728" w:rsidRDefault="00254728">
            <w:pPr>
              <w:pStyle w:val="TableParagraph"/>
              <w:spacing w:before="60"/>
              <w:rPr>
                <w:rFonts w:ascii="Arial MT"/>
                <w:sz w:val="18"/>
              </w:rPr>
            </w:pPr>
          </w:p>
          <w:p w14:paraId="2887E05C" w14:textId="77777777" w:rsidR="00254728" w:rsidRDefault="00573F06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26-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7FB6E835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4728" w14:paraId="63888958" w14:textId="77777777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6A04106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7CEB6A94" w14:textId="77777777" w:rsidR="00254728" w:rsidRDefault="00573F06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Le conoscenze sono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buone e pertinenti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riferimenti culturali significativi, la rielaborazione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corretta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originale.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6E64A314" w14:textId="77777777" w:rsidR="00254728" w:rsidRDefault="00573F06">
            <w:pPr>
              <w:pStyle w:val="TableParagraph"/>
              <w:spacing w:before="20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5D12516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6CCB9730" w14:textId="77777777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809D255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7BD6C6CA" w14:textId="77777777" w:rsidR="00254728" w:rsidRDefault="00573F06">
            <w:pPr>
              <w:pStyle w:val="TableParagraph"/>
              <w:spacing w:before="39"/>
              <w:ind w:left="85" w:right="273"/>
              <w:jc w:val="both"/>
              <w:rPr>
                <w:sz w:val="18"/>
              </w:rPr>
            </w:pPr>
            <w:r>
              <w:rPr>
                <w:sz w:val="18"/>
              </w:rPr>
              <w:t>Le conoscenze sono buone e pertinenti, con qualche elemento non sempre sviluppato. La rielaborazione personale rivela buoni spunti non sempre sviluppati pienamente.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79953142" w14:textId="77777777" w:rsidR="00254728" w:rsidRDefault="00254728">
            <w:pPr>
              <w:pStyle w:val="TableParagraph"/>
              <w:spacing w:before="69"/>
              <w:rPr>
                <w:rFonts w:ascii="Arial MT"/>
                <w:sz w:val="18"/>
              </w:rPr>
            </w:pPr>
          </w:p>
          <w:p w14:paraId="6B8FB72C" w14:textId="77777777" w:rsidR="00254728" w:rsidRDefault="00573F06">
            <w:pPr>
              <w:pStyle w:val="TableParagraph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16.20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372F91E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6C53EDFE" w14:textId="77777777">
        <w:trPr>
          <w:trHeight w:val="84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973FB7B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51837F04" w14:textId="77777777" w:rsidR="00254728" w:rsidRDefault="00573F06">
            <w:pPr>
              <w:pStyle w:val="TableParagraph"/>
              <w:spacing w:before="39"/>
              <w:ind w:left="85" w:right="274"/>
              <w:jc w:val="both"/>
              <w:rPr>
                <w:sz w:val="18"/>
              </w:rPr>
            </w:pPr>
            <w:r>
              <w:rPr>
                <w:sz w:val="18"/>
              </w:rPr>
              <w:t>Le conoscenze sono quasi sempre buone ma non sempre pertinenti. A tratti l’esposizione è superficiale. La rielaborazione personale è povera o appare ripetizione di giudizi appresi ma non compresi.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3CAC946B" w14:textId="77777777" w:rsidR="00254728" w:rsidRDefault="00254728">
            <w:pPr>
              <w:pStyle w:val="TableParagraph"/>
              <w:spacing w:before="99"/>
              <w:rPr>
                <w:rFonts w:ascii="Arial MT"/>
                <w:sz w:val="18"/>
              </w:rPr>
            </w:pPr>
          </w:p>
          <w:p w14:paraId="43C6B027" w14:textId="77777777" w:rsidR="00254728" w:rsidRDefault="00573F06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15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3860957F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3830465A" w14:textId="77777777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ADE26B3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677FA3ED" w14:textId="77777777" w:rsidR="00254728" w:rsidRDefault="00573F06">
            <w:pPr>
              <w:pStyle w:val="TableParagraph"/>
              <w:spacing w:before="39"/>
              <w:ind w:left="85" w:right="242"/>
              <w:jc w:val="both"/>
              <w:rPr>
                <w:sz w:val="18"/>
              </w:rPr>
            </w:pPr>
            <w:r>
              <w:rPr>
                <w:sz w:val="18"/>
              </w:rPr>
              <w:t>Le conoscenze sono solo parzialmente corrette e precise oppure spesso non pertinenti. Spesso l’esposizione è superficiale. La rielaborazione personale è povera o appare ripetizione di giudizi appresi ma non compresi, quando 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assente.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26C0A187" w14:textId="77777777" w:rsidR="00254728" w:rsidRDefault="00254728">
            <w:pPr>
              <w:pStyle w:val="TableParagraph"/>
              <w:spacing w:before="205"/>
              <w:rPr>
                <w:rFonts w:ascii="Arial MT"/>
                <w:sz w:val="18"/>
              </w:rPr>
            </w:pPr>
          </w:p>
          <w:p w14:paraId="47017722" w14:textId="77777777" w:rsidR="00254728" w:rsidRDefault="00573F06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6-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E442AF2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0523BDBC" w14:textId="77777777">
        <w:trPr>
          <w:trHeight w:val="881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2F07CCA1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5941FF79" w14:textId="77777777" w:rsidR="00254728" w:rsidRDefault="00573F06">
            <w:pPr>
              <w:pStyle w:val="TableParagraph"/>
              <w:spacing w:before="79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>Le conoscenze sono povere o scorrette, oppure per lo più non pertinenti. L’esposizione è superficiale o inefficace. La rielaborazione personale è povera, appare ripetizione di giudizi appresi ma non compresi, oppure è mancante.</w:t>
            </w:r>
          </w:p>
        </w:tc>
        <w:tc>
          <w:tcPr>
            <w:tcW w:w="1123" w:type="dxa"/>
            <w:tcBorders>
              <w:top w:val="nil"/>
            </w:tcBorders>
          </w:tcPr>
          <w:p w14:paraId="53F2ADA2" w14:textId="77777777" w:rsidR="00254728" w:rsidRDefault="00254728">
            <w:pPr>
              <w:pStyle w:val="TableParagraph"/>
              <w:spacing w:before="129"/>
              <w:rPr>
                <w:rFonts w:ascii="Arial MT"/>
                <w:sz w:val="18"/>
              </w:rPr>
            </w:pPr>
          </w:p>
          <w:p w14:paraId="1FFBF02D" w14:textId="77777777" w:rsidR="00254728" w:rsidRDefault="00573F06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F39BD66" w14:textId="77777777" w:rsidR="00254728" w:rsidRDefault="00254728">
            <w:pPr>
              <w:rPr>
                <w:sz w:val="2"/>
                <w:szCs w:val="2"/>
              </w:rPr>
            </w:pPr>
          </w:p>
        </w:tc>
      </w:tr>
    </w:tbl>
    <w:p w14:paraId="47329A4E" w14:textId="77777777" w:rsidR="00254728" w:rsidRDefault="00254728">
      <w:pPr>
        <w:rPr>
          <w:sz w:val="2"/>
          <w:szCs w:val="2"/>
        </w:rPr>
        <w:sectPr w:rsidR="00254728" w:rsidSect="00B639D3">
          <w:headerReference w:type="default" r:id="rId6"/>
          <w:type w:val="continuous"/>
          <w:pgSz w:w="11900" w:h="16840"/>
          <w:pgMar w:top="1020" w:right="708" w:bottom="280" w:left="708" w:header="142" w:footer="0" w:gutter="0"/>
          <w:pgNumType w:start="1"/>
          <w:cols w:space="720"/>
        </w:sectPr>
      </w:pPr>
    </w:p>
    <w:p w14:paraId="68A8FC32" w14:textId="31BFED2B" w:rsidR="00C5174C" w:rsidRPr="00671283" w:rsidRDefault="00C5174C" w:rsidP="00C5174C">
      <w:pPr>
        <w:tabs>
          <w:tab w:val="left" w:pos="4766"/>
        </w:tabs>
        <w:spacing w:before="93" w:after="26"/>
        <w:rPr>
          <w:rFonts w:ascii="Arial" w:hAnsi="Arial" w:cs="Arial"/>
          <w:spacing w:val="-2"/>
          <w:sz w:val="24"/>
          <w:szCs w:val="24"/>
        </w:rPr>
      </w:pPr>
      <w:r w:rsidRPr="00671283">
        <w:rPr>
          <w:rFonts w:ascii="Arial" w:hAnsi="Arial" w:cs="Arial"/>
          <w:sz w:val="24"/>
          <w:szCs w:val="24"/>
        </w:rPr>
        <w:lastRenderedPageBreak/>
        <w:t>TIPOLOGIA</w:t>
      </w:r>
      <w:r w:rsidRPr="00671283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-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Cognome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del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pacing w:val="-2"/>
          <w:sz w:val="24"/>
          <w:szCs w:val="24"/>
        </w:rPr>
        <w:t>candidato*</w:t>
      </w:r>
      <w:r>
        <w:rPr>
          <w:rFonts w:ascii="Arial" w:hAnsi="Arial" w:cs="Arial"/>
          <w:spacing w:val="-2"/>
          <w:sz w:val="24"/>
          <w:szCs w:val="24"/>
        </w:rPr>
        <w:t>___________________________</w:t>
      </w:r>
      <w:r w:rsidRPr="00671283">
        <w:rPr>
          <w:rFonts w:ascii="Arial" w:hAnsi="Arial" w:cs="Arial"/>
          <w:spacing w:val="-2"/>
          <w:sz w:val="24"/>
          <w:szCs w:val="24"/>
        </w:rPr>
        <w:t>Classe</w:t>
      </w:r>
      <w:r>
        <w:rPr>
          <w:rFonts w:ascii="Arial" w:hAnsi="Arial" w:cs="Arial"/>
          <w:spacing w:val="-2"/>
          <w:sz w:val="24"/>
          <w:szCs w:val="24"/>
        </w:rPr>
        <w:t>_______</w:t>
      </w:r>
    </w:p>
    <w:p w14:paraId="7B568756" w14:textId="77777777" w:rsidR="00254728" w:rsidRDefault="00254728">
      <w:pPr>
        <w:pStyle w:val="Corpotesto"/>
        <w:spacing w:before="8" w:after="1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254728" w14:paraId="0A0537EE" w14:textId="77777777">
        <w:trPr>
          <w:trHeight w:val="460"/>
        </w:trPr>
        <w:tc>
          <w:tcPr>
            <w:tcW w:w="2364" w:type="dxa"/>
          </w:tcPr>
          <w:p w14:paraId="4192E8C0" w14:textId="77777777" w:rsidR="00254728" w:rsidRDefault="00573F06">
            <w:pPr>
              <w:pStyle w:val="TableParagraph"/>
              <w:spacing w:before="75"/>
              <w:ind w:left="8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3BF7E6FD" w14:textId="77777777" w:rsidR="00254728" w:rsidRDefault="00573F06">
            <w:pPr>
              <w:pStyle w:val="TableParagraph"/>
              <w:spacing w:before="73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TIPOLOGIA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1123" w:type="dxa"/>
          </w:tcPr>
          <w:p w14:paraId="30655E90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3BE98E4F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4728" w14:paraId="62B85E01" w14:textId="77777777">
        <w:trPr>
          <w:trHeight w:val="1670"/>
        </w:trPr>
        <w:tc>
          <w:tcPr>
            <w:tcW w:w="2364" w:type="dxa"/>
            <w:vMerge w:val="restart"/>
            <w:shd w:val="clear" w:color="auto" w:fill="E8ECF3"/>
          </w:tcPr>
          <w:p w14:paraId="053F6707" w14:textId="77777777" w:rsidR="00254728" w:rsidRDefault="00573F06">
            <w:pPr>
              <w:pStyle w:val="TableParagraph"/>
              <w:spacing w:before="44"/>
              <w:ind w:left="85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Individuazione corretta di tesi e antitesi; capacità di sostenere un percorso ragionativo adoperando connettivi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pertinenti; correttezza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congruenza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dei riferimenti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utilizzati per sostenere </w:t>
            </w:r>
            <w:r>
              <w:rPr>
                <w:b/>
                <w:spacing w:val="-2"/>
                <w:sz w:val="18"/>
              </w:rPr>
              <w:t>l’argomentazione</w:t>
            </w:r>
          </w:p>
        </w:tc>
        <w:tc>
          <w:tcPr>
            <w:tcW w:w="6004" w:type="dxa"/>
            <w:shd w:val="clear" w:color="auto" w:fill="DDDDDD"/>
          </w:tcPr>
          <w:p w14:paraId="6C60288B" w14:textId="77777777" w:rsidR="00254728" w:rsidRDefault="00573F06">
            <w:pPr>
              <w:pStyle w:val="TableParagraph"/>
              <w:spacing w:before="4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La tesi è correttamente individuata, anche negli aspetti più profondi; le argomentazioni sono chiare, coerenti e approfondite. Il testo è sviluppato in modo rigoroso, funzionale e convincente, utilizzando i connettivi in modo appropriato e diversificato. I riferimenti a sostegno della tesi sono significativi, congruenti e anche originali.</w:t>
            </w:r>
          </w:p>
        </w:tc>
        <w:tc>
          <w:tcPr>
            <w:tcW w:w="1123" w:type="dxa"/>
            <w:shd w:val="clear" w:color="auto" w:fill="DDDDDD"/>
          </w:tcPr>
          <w:p w14:paraId="400054C2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67C05E7B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59F583E0" w14:textId="77777777" w:rsidR="00254728" w:rsidRDefault="00254728">
            <w:pPr>
              <w:pStyle w:val="TableParagraph"/>
              <w:spacing w:before="120"/>
              <w:rPr>
                <w:rFonts w:ascii="Arial MT"/>
                <w:sz w:val="18"/>
              </w:rPr>
            </w:pPr>
          </w:p>
          <w:p w14:paraId="3AD1177F" w14:textId="77777777" w:rsidR="00254728" w:rsidRDefault="00573F06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31-</w:t>
            </w:r>
            <w:r>
              <w:rPr>
                <w:rFonts w:ascii="Verdana"/>
                <w:b/>
                <w:spacing w:val="-5"/>
                <w:sz w:val="18"/>
              </w:rPr>
              <w:t>40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027F24EE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4728" w14:paraId="1C03BE06" w14:textId="77777777">
        <w:trPr>
          <w:trHeight w:val="1486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5FB3843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21AA4266" w14:textId="77777777" w:rsidR="00254728" w:rsidRDefault="00573F06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correttamente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suoi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nuclei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essenziali.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argomentazioni sono sviluppate in modo funzionale, logico, coerente e ben articolato, utilizzando i connettivi in modo corretto e pertinente. I riferimenti a sostegno sono corretti e congruenti.</w:t>
            </w:r>
          </w:p>
        </w:tc>
        <w:tc>
          <w:tcPr>
            <w:tcW w:w="1123" w:type="dxa"/>
          </w:tcPr>
          <w:p w14:paraId="1BC217A7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001217EC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512C5954" w14:textId="77777777" w:rsidR="00254728" w:rsidRDefault="00254728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14:paraId="2D6BC5E2" w14:textId="77777777" w:rsidR="00254728" w:rsidRDefault="00573F06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A933277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1FCC934D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69DA7E6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shd w:val="clear" w:color="auto" w:fill="DDDDDD"/>
          </w:tcPr>
          <w:p w14:paraId="793EF379" w14:textId="77777777" w:rsidR="00254728" w:rsidRDefault="00573F06">
            <w:pPr>
              <w:pStyle w:val="TableParagraph"/>
              <w:spacing w:before="84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>La tesi è individuata solo nelle sue parti fondamentali; le argomentazioni sono sviluppate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essenziale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chiaro,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tutto pertinenti.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L’uso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connettivi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adeguato,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imprecisione.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riferimenti culturali presenti a sostegno della tesi sono sufficientemente articolati anche se a volte non sono chiari o non sono motivati.</w:t>
            </w:r>
          </w:p>
        </w:tc>
        <w:tc>
          <w:tcPr>
            <w:tcW w:w="1123" w:type="dxa"/>
            <w:shd w:val="clear" w:color="auto" w:fill="DDDDDD"/>
          </w:tcPr>
          <w:p w14:paraId="7F0F6FC0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0E3F1044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245FA964" w14:textId="77777777" w:rsidR="00254728" w:rsidRDefault="00254728">
            <w:pPr>
              <w:pStyle w:val="TableParagraph"/>
              <w:spacing w:before="13"/>
              <w:rPr>
                <w:rFonts w:ascii="Arial MT"/>
                <w:sz w:val="18"/>
              </w:rPr>
            </w:pPr>
          </w:p>
          <w:p w14:paraId="04F22D02" w14:textId="77777777" w:rsidR="00254728" w:rsidRDefault="00573F06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9B56ABC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3FC6AA50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063BC51F" w14:textId="77777777" w:rsidR="00254728" w:rsidRDefault="00254728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3E05E910" w14:textId="77777777" w:rsidR="00254728" w:rsidRDefault="00573F06">
            <w:pPr>
              <w:pStyle w:val="TableParagraph"/>
              <w:spacing w:before="84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 xml:space="preserve">La tesi non è individuata nelle sue parti fondamentali. Il testo non presenta argomentazioni valide e/o pertinenti, o ne presenta poche mal sviluppate. I connettivi sono usati in modo fuorviante o impreciso. I riferimenti a sostegno della tesi sono errati oppure non congruenti oppure solo accennati e non </w:t>
            </w:r>
            <w:r>
              <w:rPr>
                <w:spacing w:val="-2"/>
                <w:sz w:val="18"/>
              </w:rPr>
              <w:t>motivati.</w:t>
            </w:r>
          </w:p>
        </w:tc>
        <w:tc>
          <w:tcPr>
            <w:tcW w:w="1123" w:type="dxa"/>
          </w:tcPr>
          <w:p w14:paraId="03CAEA80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1A92E241" w14:textId="77777777" w:rsidR="00254728" w:rsidRDefault="00254728">
            <w:pPr>
              <w:pStyle w:val="TableParagraph"/>
              <w:rPr>
                <w:rFonts w:ascii="Arial MT"/>
                <w:sz w:val="18"/>
              </w:rPr>
            </w:pPr>
          </w:p>
          <w:p w14:paraId="0FFEA278" w14:textId="77777777" w:rsidR="00254728" w:rsidRDefault="00254728">
            <w:pPr>
              <w:pStyle w:val="TableParagraph"/>
              <w:spacing w:before="20"/>
              <w:rPr>
                <w:rFonts w:ascii="Arial MT"/>
                <w:sz w:val="18"/>
              </w:rPr>
            </w:pPr>
          </w:p>
          <w:p w14:paraId="36AB9AAE" w14:textId="77777777" w:rsidR="00254728" w:rsidRDefault="00573F06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059CAD1" w14:textId="77777777" w:rsidR="00254728" w:rsidRDefault="00254728">
            <w:pPr>
              <w:rPr>
                <w:sz w:val="2"/>
                <w:szCs w:val="2"/>
              </w:rPr>
            </w:pPr>
          </w:p>
        </w:tc>
      </w:tr>
      <w:tr w:rsidR="00254728" w14:paraId="33462577" w14:textId="77777777">
        <w:trPr>
          <w:trHeight w:val="1133"/>
        </w:trPr>
        <w:tc>
          <w:tcPr>
            <w:tcW w:w="2364" w:type="dxa"/>
            <w:shd w:val="clear" w:color="auto" w:fill="E8ECF3"/>
          </w:tcPr>
          <w:p w14:paraId="4380989A" w14:textId="77777777" w:rsidR="00254728" w:rsidRDefault="00254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4" w:type="dxa"/>
            <w:shd w:val="clear" w:color="auto" w:fill="E8ECF3"/>
          </w:tcPr>
          <w:p w14:paraId="376B281C" w14:textId="77777777" w:rsidR="00254728" w:rsidRDefault="00254728">
            <w:pPr>
              <w:pStyle w:val="TableParagraph"/>
              <w:spacing w:before="91"/>
              <w:rPr>
                <w:rFonts w:ascii="Arial MT"/>
                <w:sz w:val="26"/>
              </w:rPr>
            </w:pPr>
          </w:p>
          <w:p w14:paraId="24EE7DAF" w14:textId="77777777" w:rsidR="00254728" w:rsidRDefault="00573F06">
            <w:pPr>
              <w:pStyle w:val="TableParagraph"/>
              <w:tabs>
                <w:tab w:val="left" w:pos="4054"/>
                <w:tab w:val="left" w:pos="4702"/>
              </w:tabs>
              <w:ind w:left="123"/>
              <w:rPr>
                <w:b/>
                <w:sz w:val="26"/>
              </w:rPr>
            </w:pPr>
            <w:r>
              <w:rPr>
                <w:b/>
                <w:sz w:val="26"/>
              </w:rPr>
              <w:t>PUNTEGGIO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TOTALE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in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centesimi</w:t>
            </w:r>
            <w:r>
              <w:rPr>
                <w:b/>
                <w:sz w:val="26"/>
              </w:rPr>
              <w:tab/>
            </w:r>
            <w:r>
              <w:rPr>
                <w:rFonts w:ascii="Times New Roman"/>
                <w:sz w:val="26"/>
                <w:u w:val="thick"/>
              </w:rPr>
              <w:tab/>
            </w:r>
            <w:r>
              <w:rPr>
                <w:b/>
                <w:spacing w:val="-4"/>
                <w:sz w:val="26"/>
              </w:rPr>
              <w:t>/100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E8ECF3"/>
          </w:tcPr>
          <w:p w14:paraId="6C586F4C" w14:textId="77777777" w:rsidR="00254728" w:rsidRDefault="00254728">
            <w:pPr>
              <w:pStyle w:val="TableParagraph"/>
              <w:rPr>
                <w:rFonts w:ascii="Arial MT"/>
                <w:sz w:val="16"/>
              </w:rPr>
            </w:pPr>
          </w:p>
          <w:p w14:paraId="17B2B6D1" w14:textId="77777777" w:rsidR="00254728" w:rsidRDefault="00254728">
            <w:pPr>
              <w:pStyle w:val="TableParagraph"/>
              <w:spacing w:before="17"/>
              <w:rPr>
                <w:rFonts w:ascii="Arial MT"/>
                <w:sz w:val="16"/>
              </w:rPr>
            </w:pPr>
          </w:p>
          <w:p w14:paraId="3E1C1B4F" w14:textId="77777777" w:rsidR="00254728" w:rsidRDefault="00573F06">
            <w:pPr>
              <w:pStyle w:val="TableParagraph"/>
              <w:spacing w:line="247" w:lineRule="auto"/>
              <w:ind w:left="85" w:right="117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spacing w:val="-2"/>
                <w:sz w:val="16"/>
              </w:rPr>
              <w:t xml:space="preserve">Punteggio </w:t>
            </w:r>
            <w:r>
              <w:rPr>
                <w:rFonts w:ascii="Verdana"/>
                <w:b/>
                <w:sz w:val="16"/>
              </w:rPr>
              <w:t>in 20mi</w:t>
            </w:r>
          </w:p>
        </w:tc>
        <w:tc>
          <w:tcPr>
            <w:tcW w:w="901" w:type="dxa"/>
            <w:tcBorders>
              <w:left w:val="nil"/>
            </w:tcBorders>
            <w:shd w:val="clear" w:color="auto" w:fill="E6F0FF"/>
          </w:tcPr>
          <w:p w14:paraId="5750860E" w14:textId="77777777" w:rsidR="00254728" w:rsidRDefault="00254728">
            <w:pPr>
              <w:pStyle w:val="TableParagraph"/>
              <w:rPr>
                <w:rFonts w:ascii="Arial MT"/>
                <w:sz w:val="20"/>
              </w:rPr>
            </w:pPr>
          </w:p>
          <w:p w14:paraId="4733B78E" w14:textId="77777777" w:rsidR="00254728" w:rsidRDefault="00254728">
            <w:pPr>
              <w:pStyle w:val="TableParagraph"/>
              <w:rPr>
                <w:rFonts w:ascii="Arial MT"/>
                <w:sz w:val="20"/>
              </w:rPr>
            </w:pPr>
          </w:p>
          <w:p w14:paraId="26158EB7" w14:textId="77777777" w:rsidR="00254728" w:rsidRDefault="00254728">
            <w:pPr>
              <w:pStyle w:val="TableParagraph"/>
              <w:spacing w:before="14" w:after="1"/>
              <w:rPr>
                <w:rFonts w:ascii="Arial MT"/>
                <w:sz w:val="20"/>
              </w:rPr>
            </w:pPr>
          </w:p>
          <w:p w14:paraId="2410CAF0" w14:textId="77777777" w:rsidR="00254728" w:rsidRDefault="00573F06">
            <w:pPr>
              <w:pStyle w:val="TableParagraph"/>
              <w:spacing w:line="20" w:lineRule="exact"/>
              <w:ind w:left="93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313B2CC" wp14:editId="35BF15B9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48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F208520" id="Group 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AoHUmp0AgAArQUAAA4AAAAAAAAAAAAA&#10;AAAALgIAAGRycy9lMm9Eb2MueG1sUEsBAi0AFAAGAAgAAAAhAHpVbPjZAAAAAgEAAA8AAAAAAAAA&#10;AAAAAAAAzgQAAGRycy9kb3ducmV2LnhtbFBLBQYAAAAABAAEAPMAAADUBQAAAAA=&#10;">
                      <v:shape id="Graphic 3" o:spid="_x0000_s1027" style="position:absolute;top:3048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" path="m,l457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2B1C6A" w14:textId="77777777" w:rsidR="00A3482F" w:rsidRPr="00A3482F" w:rsidRDefault="00A3482F" w:rsidP="00A3482F">
      <w:pPr>
        <w:pStyle w:val="Corpotesto"/>
        <w:spacing w:before="52"/>
        <w:rPr>
          <w:sz w:val="20"/>
        </w:rPr>
      </w:pPr>
      <w:r w:rsidRPr="00A3482F">
        <w:rPr>
          <w:sz w:val="20"/>
        </w:rPr>
        <w:t xml:space="preserve">N. B. La griglia deve essere utilizzata solo per gli alunni e le alunne con DSA. Gli errori di ortografia e punteggiatura degli alunni e delle alunne con DSA non verranno conteggiati. </w:t>
      </w:r>
    </w:p>
    <w:p w14:paraId="25181CA0" w14:textId="11EE0DD0" w:rsidR="00254728" w:rsidRDefault="00A3482F" w:rsidP="00A3482F">
      <w:pPr>
        <w:pStyle w:val="Corpotesto"/>
        <w:spacing w:before="52"/>
        <w:rPr>
          <w:sz w:val="20"/>
        </w:rPr>
      </w:pPr>
      <w:r w:rsidRPr="00A3482F">
        <w:rPr>
          <w:sz w:val="20"/>
        </w:rPr>
        <w:t>Si possono fornire agli alunn* BES strumenti compensativi (tabelle di desinenze e regole sintattiche, possibilità di utilizzare il libro di grammatica, il pc e vocabolari digitali) come da Pdp.</w:t>
      </w:r>
    </w:p>
    <w:tbl>
      <w:tblPr>
        <w:tblStyle w:val="TableNormal"/>
        <w:tblW w:w="0" w:type="auto"/>
        <w:tblInd w:w="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254728" w14:paraId="3C39FE09" w14:textId="77777777">
        <w:trPr>
          <w:trHeight w:val="440"/>
        </w:trPr>
        <w:tc>
          <w:tcPr>
            <w:tcW w:w="10380" w:type="dxa"/>
            <w:gridSpan w:val="20"/>
            <w:shd w:val="clear" w:color="auto" w:fill="CADFFF"/>
          </w:tcPr>
          <w:p w14:paraId="290EEA29" w14:textId="77777777" w:rsidR="00254728" w:rsidRDefault="00573F06">
            <w:pPr>
              <w:pStyle w:val="TableParagraph"/>
              <w:spacing w:before="64"/>
              <w:ind w:left="12"/>
              <w:jc w:val="center"/>
              <w:rPr>
                <w:rFonts w:ascii="Verdana"/>
                <w:sz w:val="26"/>
              </w:rPr>
            </w:pPr>
            <w:r>
              <w:rPr>
                <w:rFonts w:ascii="Verdana"/>
                <w:sz w:val="26"/>
              </w:rPr>
              <w:t>TABELLA</w:t>
            </w:r>
            <w:r>
              <w:rPr>
                <w:rFonts w:ascii="Verdana"/>
                <w:spacing w:val="-2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DI</w:t>
            </w:r>
            <w:r>
              <w:rPr>
                <w:rFonts w:ascii="Verdana"/>
                <w:spacing w:val="-1"/>
                <w:sz w:val="26"/>
              </w:rPr>
              <w:t xml:space="preserve"> </w:t>
            </w:r>
            <w:r>
              <w:rPr>
                <w:rFonts w:ascii="Verdana"/>
                <w:spacing w:val="-2"/>
                <w:sz w:val="26"/>
              </w:rPr>
              <w:t>CONVERSIONE</w:t>
            </w:r>
          </w:p>
        </w:tc>
      </w:tr>
      <w:tr w:rsidR="00254728" w14:paraId="5BF20E18" w14:textId="77777777">
        <w:trPr>
          <w:trHeight w:val="642"/>
        </w:trPr>
        <w:tc>
          <w:tcPr>
            <w:tcW w:w="519" w:type="dxa"/>
            <w:shd w:val="clear" w:color="auto" w:fill="E6F0FF"/>
          </w:tcPr>
          <w:p w14:paraId="17D382A1" w14:textId="77777777" w:rsidR="00254728" w:rsidRDefault="00573F06">
            <w:pPr>
              <w:pStyle w:val="TableParagraph"/>
              <w:spacing w:before="107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  <w:p w14:paraId="2847086C" w14:textId="77777777" w:rsidR="00254728" w:rsidRDefault="00573F06">
            <w:pPr>
              <w:pStyle w:val="TableParagraph"/>
              <w:spacing w:before="13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E6F0FF"/>
          </w:tcPr>
          <w:p w14:paraId="481AD7F9" w14:textId="77777777" w:rsidR="00254728" w:rsidRDefault="00573F06">
            <w:pPr>
              <w:pStyle w:val="TableParagraph"/>
              <w:spacing w:before="10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  <w:p w14:paraId="48DC42E6" w14:textId="77777777" w:rsidR="00254728" w:rsidRDefault="00573F06">
            <w:pPr>
              <w:pStyle w:val="TableParagraph"/>
              <w:spacing w:before="13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E6F0FF"/>
          </w:tcPr>
          <w:p w14:paraId="44FF4A6B" w14:textId="77777777" w:rsidR="00254728" w:rsidRDefault="00573F06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13</w:t>
            </w:r>
          </w:p>
          <w:p w14:paraId="10D6D50C" w14:textId="77777777" w:rsidR="00254728" w:rsidRDefault="00573F06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E6F0FF"/>
          </w:tcPr>
          <w:p w14:paraId="1CB7EF99" w14:textId="77777777" w:rsidR="00254728" w:rsidRDefault="00573F06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  <w:p w14:paraId="576F89F0" w14:textId="77777777" w:rsidR="00254728" w:rsidRDefault="00573F06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22</w:t>
            </w:r>
          </w:p>
        </w:tc>
        <w:tc>
          <w:tcPr>
            <w:tcW w:w="519" w:type="dxa"/>
            <w:shd w:val="clear" w:color="auto" w:fill="E6F0FF"/>
          </w:tcPr>
          <w:p w14:paraId="6D0B8F5B" w14:textId="77777777" w:rsidR="00254728" w:rsidRDefault="00573F06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23</w:t>
            </w:r>
          </w:p>
          <w:p w14:paraId="6F8787B9" w14:textId="77777777" w:rsidR="00254728" w:rsidRDefault="00573F06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27</w:t>
            </w:r>
          </w:p>
        </w:tc>
        <w:tc>
          <w:tcPr>
            <w:tcW w:w="519" w:type="dxa"/>
            <w:shd w:val="clear" w:color="auto" w:fill="E6F0FF"/>
          </w:tcPr>
          <w:p w14:paraId="3D6EB32D" w14:textId="77777777" w:rsidR="00254728" w:rsidRDefault="00573F06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28</w:t>
            </w:r>
          </w:p>
          <w:p w14:paraId="5ADC9FA3" w14:textId="77777777" w:rsidR="00254728" w:rsidRDefault="00573F06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32</w:t>
            </w:r>
          </w:p>
        </w:tc>
        <w:tc>
          <w:tcPr>
            <w:tcW w:w="519" w:type="dxa"/>
            <w:shd w:val="clear" w:color="auto" w:fill="E6F0FF"/>
          </w:tcPr>
          <w:p w14:paraId="5CE50555" w14:textId="77777777" w:rsidR="00254728" w:rsidRDefault="00573F06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33</w:t>
            </w:r>
          </w:p>
          <w:p w14:paraId="590A74E7" w14:textId="77777777" w:rsidR="00254728" w:rsidRDefault="00573F06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37</w:t>
            </w:r>
          </w:p>
        </w:tc>
        <w:tc>
          <w:tcPr>
            <w:tcW w:w="519" w:type="dxa"/>
            <w:shd w:val="clear" w:color="auto" w:fill="E6F0FF"/>
          </w:tcPr>
          <w:p w14:paraId="0133B8C2" w14:textId="77777777" w:rsidR="00254728" w:rsidRDefault="00573F06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38</w:t>
            </w:r>
          </w:p>
          <w:p w14:paraId="3843A11A" w14:textId="77777777" w:rsidR="00254728" w:rsidRDefault="00573F06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42</w:t>
            </w:r>
          </w:p>
        </w:tc>
        <w:tc>
          <w:tcPr>
            <w:tcW w:w="519" w:type="dxa"/>
            <w:shd w:val="clear" w:color="auto" w:fill="E6F0FF"/>
          </w:tcPr>
          <w:p w14:paraId="158825E3" w14:textId="77777777" w:rsidR="00254728" w:rsidRDefault="00573F06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</w:t>
            </w:r>
          </w:p>
          <w:p w14:paraId="23222053" w14:textId="77777777" w:rsidR="00254728" w:rsidRDefault="00573F06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47</w:t>
            </w:r>
          </w:p>
        </w:tc>
        <w:tc>
          <w:tcPr>
            <w:tcW w:w="519" w:type="dxa"/>
            <w:shd w:val="clear" w:color="auto" w:fill="E6F0FF"/>
          </w:tcPr>
          <w:p w14:paraId="6F3EE618" w14:textId="77777777" w:rsidR="00254728" w:rsidRDefault="00573F06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48</w:t>
            </w:r>
          </w:p>
          <w:p w14:paraId="5B0E0DAB" w14:textId="77777777" w:rsidR="00254728" w:rsidRDefault="00573F06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52</w:t>
            </w:r>
          </w:p>
        </w:tc>
        <w:tc>
          <w:tcPr>
            <w:tcW w:w="519" w:type="dxa"/>
            <w:shd w:val="clear" w:color="auto" w:fill="E6F0FF"/>
          </w:tcPr>
          <w:p w14:paraId="452F4924" w14:textId="77777777" w:rsidR="00254728" w:rsidRDefault="00573F06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53</w:t>
            </w:r>
          </w:p>
          <w:p w14:paraId="4215B2C2" w14:textId="77777777" w:rsidR="00254728" w:rsidRDefault="00573F06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57</w:t>
            </w:r>
          </w:p>
        </w:tc>
        <w:tc>
          <w:tcPr>
            <w:tcW w:w="519" w:type="dxa"/>
            <w:shd w:val="clear" w:color="auto" w:fill="E6F0FF"/>
          </w:tcPr>
          <w:p w14:paraId="55779DA8" w14:textId="77777777" w:rsidR="00254728" w:rsidRDefault="00573F06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58</w:t>
            </w:r>
          </w:p>
          <w:p w14:paraId="68E8266C" w14:textId="77777777" w:rsidR="00254728" w:rsidRDefault="00573F06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62</w:t>
            </w:r>
          </w:p>
        </w:tc>
        <w:tc>
          <w:tcPr>
            <w:tcW w:w="519" w:type="dxa"/>
            <w:shd w:val="clear" w:color="auto" w:fill="E6F0FF"/>
          </w:tcPr>
          <w:p w14:paraId="2D16E8C2" w14:textId="77777777" w:rsidR="00254728" w:rsidRDefault="00573F06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63</w:t>
            </w:r>
          </w:p>
          <w:p w14:paraId="62EC270D" w14:textId="77777777" w:rsidR="00254728" w:rsidRDefault="00573F06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67</w:t>
            </w:r>
          </w:p>
        </w:tc>
        <w:tc>
          <w:tcPr>
            <w:tcW w:w="519" w:type="dxa"/>
            <w:shd w:val="clear" w:color="auto" w:fill="E6F0FF"/>
          </w:tcPr>
          <w:p w14:paraId="18A30FFE" w14:textId="77777777" w:rsidR="00254728" w:rsidRDefault="00573F06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68</w:t>
            </w:r>
          </w:p>
          <w:p w14:paraId="42A936D3" w14:textId="77777777" w:rsidR="00254728" w:rsidRDefault="00573F06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72</w:t>
            </w:r>
          </w:p>
        </w:tc>
        <w:tc>
          <w:tcPr>
            <w:tcW w:w="519" w:type="dxa"/>
            <w:shd w:val="clear" w:color="auto" w:fill="E6F0FF"/>
          </w:tcPr>
          <w:p w14:paraId="70A9154A" w14:textId="77777777" w:rsidR="00254728" w:rsidRDefault="00573F06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73</w:t>
            </w:r>
          </w:p>
          <w:p w14:paraId="21A2B384" w14:textId="77777777" w:rsidR="00254728" w:rsidRDefault="00573F06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77</w:t>
            </w:r>
          </w:p>
        </w:tc>
        <w:tc>
          <w:tcPr>
            <w:tcW w:w="519" w:type="dxa"/>
            <w:shd w:val="clear" w:color="auto" w:fill="E6F0FF"/>
          </w:tcPr>
          <w:p w14:paraId="79CD9DB3" w14:textId="77777777" w:rsidR="00254728" w:rsidRDefault="00573F06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78</w:t>
            </w:r>
          </w:p>
          <w:p w14:paraId="6027D88E" w14:textId="77777777" w:rsidR="00254728" w:rsidRDefault="00573F06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82</w:t>
            </w:r>
          </w:p>
        </w:tc>
        <w:tc>
          <w:tcPr>
            <w:tcW w:w="519" w:type="dxa"/>
            <w:shd w:val="clear" w:color="auto" w:fill="E6F0FF"/>
          </w:tcPr>
          <w:p w14:paraId="73ABBB97" w14:textId="77777777" w:rsidR="00254728" w:rsidRDefault="00573F06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83</w:t>
            </w:r>
          </w:p>
          <w:p w14:paraId="1E48814D" w14:textId="77777777" w:rsidR="00254728" w:rsidRDefault="00573F06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87</w:t>
            </w:r>
          </w:p>
        </w:tc>
        <w:tc>
          <w:tcPr>
            <w:tcW w:w="519" w:type="dxa"/>
            <w:shd w:val="clear" w:color="auto" w:fill="E6F0FF"/>
          </w:tcPr>
          <w:p w14:paraId="5E951ABF" w14:textId="77777777" w:rsidR="00254728" w:rsidRDefault="00573F06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88</w:t>
            </w:r>
          </w:p>
          <w:p w14:paraId="192FFEEF" w14:textId="77777777" w:rsidR="00254728" w:rsidRDefault="00573F06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92</w:t>
            </w:r>
          </w:p>
        </w:tc>
        <w:tc>
          <w:tcPr>
            <w:tcW w:w="519" w:type="dxa"/>
            <w:shd w:val="clear" w:color="auto" w:fill="E6F0FF"/>
          </w:tcPr>
          <w:p w14:paraId="6153DFBA" w14:textId="77777777" w:rsidR="00254728" w:rsidRDefault="00573F06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93</w:t>
            </w:r>
          </w:p>
          <w:p w14:paraId="69BAD8A8" w14:textId="77777777" w:rsidR="00254728" w:rsidRDefault="00573F06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97</w:t>
            </w:r>
          </w:p>
        </w:tc>
        <w:tc>
          <w:tcPr>
            <w:tcW w:w="519" w:type="dxa"/>
            <w:shd w:val="clear" w:color="auto" w:fill="E6F0FF"/>
          </w:tcPr>
          <w:p w14:paraId="40168910" w14:textId="77777777" w:rsidR="00254728" w:rsidRDefault="00573F06">
            <w:pPr>
              <w:pStyle w:val="TableParagraph"/>
              <w:spacing w:before="107"/>
              <w:ind w:left="15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98</w:t>
            </w:r>
          </w:p>
          <w:p w14:paraId="3B94F119" w14:textId="77777777" w:rsidR="00254728" w:rsidRDefault="00573F06">
            <w:pPr>
              <w:pStyle w:val="TableParagraph"/>
              <w:spacing w:before="13"/>
              <w:ind w:left="10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</w:tr>
      <w:tr w:rsidR="00254728" w14:paraId="6A3140B0" w14:textId="77777777">
        <w:trPr>
          <w:trHeight w:val="439"/>
        </w:trPr>
        <w:tc>
          <w:tcPr>
            <w:tcW w:w="519" w:type="dxa"/>
            <w:shd w:val="clear" w:color="auto" w:fill="CADFFF"/>
          </w:tcPr>
          <w:p w14:paraId="70138987" w14:textId="77777777" w:rsidR="00254728" w:rsidRDefault="00573F06">
            <w:pPr>
              <w:pStyle w:val="TableParagraph"/>
              <w:spacing w:before="127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519" w:type="dxa"/>
            <w:shd w:val="clear" w:color="auto" w:fill="CADFFF"/>
          </w:tcPr>
          <w:p w14:paraId="389005F1" w14:textId="77777777" w:rsidR="00254728" w:rsidRDefault="00573F06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519" w:type="dxa"/>
            <w:shd w:val="clear" w:color="auto" w:fill="CADFFF"/>
          </w:tcPr>
          <w:p w14:paraId="0840B8CF" w14:textId="77777777" w:rsidR="00254728" w:rsidRDefault="00573F06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519" w:type="dxa"/>
            <w:shd w:val="clear" w:color="auto" w:fill="CADFFF"/>
          </w:tcPr>
          <w:p w14:paraId="35FE90E7" w14:textId="77777777" w:rsidR="00254728" w:rsidRDefault="00573F06">
            <w:pPr>
              <w:pStyle w:val="TableParagraph"/>
              <w:spacing w:before="127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519" w:type="dxa"/>
            <w:shd w:val="clear" w:color="auto" w:fill="CADFFF"/>
          </w:tcPr>
          <w:p w14:paraId="0209AE23" w14:textId="77777777" w:rsidR="00254728" w:rsidRDefault="00573F06">
            <w:pPr>
              <w:pStyle w:val="TableParagraph"/>
              <w:spacing w:before="127"/>
              <w:ind w:left="19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519" w:type="dxa"/>
            <w:shd w:val="clear" w:color="auto" w:fill="CADFFF"/>
          </w:tcPr>
          <w:p w14:paraId="486A1B61" w14:textId="77777777" w:rsidR="00254728" w:rsidRDefault="00573F06">
            <w:pPr>
              <w:pStyle w:val="TableParagraph"/>
              <w:spacing w:before="127"/>
              <w:ind w:left="19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CADFFF"/>
          </w:tcPr>
          <w:p w14:paraId="29A92797" w14:textId="77777777" w:rsidR="00254728" w:rsidRDefault="00573F06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519" w:type="dxa"/>
            <w:shd w:val="clear" w:color="auto" w:fill="CADFFF"/>
          </w:tcPr>
          <w:p w14:paraId="5960A40B" w14:textId="77777777" w:rsidR="00254728" w:rsidRDefault="00573F06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519" w:type="dxa"/>
            <w:shd w:val="clear" w:color="auto" w:fill="CADFFF"/>
          </w:tcPr>
          <w:p w14:paraId="6B82322E" w14:textId="77777777" w:rsidR="00254728" w:rsidRDefault="00573F06">
            <w:pPr>
              <w:pStyle w:val="TableParagraph"/>
              <w:spacing w:before="127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519" w:type="dxa"/>
            <w:shd w:val="clear" w:color="auto" w:fill="CADFFF"/>
          </w:tcPr>
          <w:p w14:paraId="7CCBF609" w14:textId="77777777" w:rsidR="00254728" w:rsidRDefault="00573F06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519" w:type="dxa"/>
            <w:shd w:val="clear" w:color="auto" w:fill="CADFFF"/>
          </w:tcPr>
          <w:p w14:paraId="37AAA3B1" w14:textId="77777777" w:rsidR="00254728" w:rsidRDefault="00573F06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519" w:type="dxa"/>
            <w:shd w:val="clear" w:color="auto" w:fill="CADFFF"/>
          </w:tcPr>
          <w:p w14:paraId="285690D9" w14:textId="77777777" w:rsidR="00254728" w:rsidRDefault="00573F06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CADFFF"/>
          </w:tcPr>
          <w:p w14:paraId="1BFF9C9E" w14:textId="77777777" w:rsidR="00254728" w:rsidRDefault="00573F06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519" w:type="dxa"/>
            <w:shd w:val="clear" w:color="auto" w:fill="CADFFF"/>
          </w:tcPr>
          <w:p w14:paraId="38280D53" w14:textId="77777777" w:rsidR="00254728" w:rsidRDefault="00573F06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519" w:type="dxa"/>
            <w:shd w:val="clear" w:color="auto" w:fill="CADFFF"/>
          </w:tcPr>
          <w:p w14:paraId="7393FE45" w14:textId="77777777" w:rsidR="00254728" w:rsidRDefault="00573F06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519" w:type="dxa"/>
            <w:shd w:val="clear" w:color="auto" w:fill="CADFFF"/>
          </w:tcPr>
          <w:p w14:paraId="0F8E8419" w14:textId="77777777" w:rsidR="00254728" w:rsidRDefault="00573F06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519" w:type="dxa"/>
            <w:shd w:val="clear" w:color="auto" w:fill="CADFFF"/>
          </w:tcPr>
          <w:p w14:paraId="696E5D44" w14:textId="77777777" w:rsidR="00254728" w:rsidRDefault="00573F06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CADFFF"/>
          </w:tcPr>
          <w:p w14:paraId="49FCDDA8" w14:textId="77777777" w:rsidR="00254728" w:rsidRDefault="00573F06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519" w:type="dxa"/>
            <w:shd w:val="clear" w:color="auto" w:fill="CADFFF"/>
          </w:tcPr>
          <w:p w14:paraId="04D05BB6" w14:textId="77777777" w:rsidR="00254728" w:rsidRDefault="00573F06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519" w:type="dxa"/>
            <w:shd w:val="clear" w:color="auto" w:fill="CADFFF"/>
          </w:tcPr>
          <w:p w14:paraId="485B1B40" w14:textId="77777777" w:rsidR="00254728" w:rsidRDefault="00573F06">
            <w:pPr>
              <w:pStyle w:val="TableParagraph"/>
              <w:spacing w:before="127"/>
              <w:ind w:lef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</w:tr>
    </w:tbl>
    <w:p w14:paraId="7E8B82FD" w14:textId="77777777" w:rsidR="00254728" w:rsidRDefault="00573F06">
      <w:pPr>
        <w:tabs>
          <w:tab w:val="left" w:pos="1364"/>
          <w:tab w:val="left" w:pos="1865"/>
          <w:tab w:val="left" w:pos="2476"/>
        </w:tabs>
        <w:spacing w:before="239" w:line="456" w:lineRule="auto"/>
        <w:ind w:left="12" w:right="8005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EB13D55" wp14:editId="2DBF16FF">
                <wp:simplePos x="0" y="0"/>
                <wp:positionH relativeFrom="page">
                  <wp:posOffset>488950</wp:posOffset>
                </wp:positionH>
                <wp:positionV relativeFrom="paragraph">
                  <wp:posOffset>632460</wp:posOffset>
                </wp:positionV>
                <wp:extent cx="6649720" cy="8699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9720" cy="869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3"/>
                              <w:gridCol w:w="2583"/>
                              <w:gridCol w:w="2583"/>
                              <w:gridCol w:w="2583"/>
                            </w:tblGrid>
                            <w:tr w:rsidR="00254728" w14:paraId="08EF072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4F989FDF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2D3A0F58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276B7AF0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6158061A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54728" w14:paraId="7B3D684E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54F18E93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51F77478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1D3BFBFC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213EA49A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54728" w14:paraId="2D48E632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7DD779A9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4E633604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4F1C0767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0154CCFE" w14:textId="77777777" w:rsidR="00254728" w:rsidRDefault="0025472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198E4D" w14:textId="77777777" w:rsidR="00254728" w:rsidRDefault="0025472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13D5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8.5pt;margin-top:49.8pt;width:523.6pt;height:68.5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3"/>
                        <w:gridCol w:w="2583"/>
                        <w:gridCol w:w="2583"/>
                        <w:gridCol w:w="2583"/>
                      </w:tblGrid>
                      <w:tr w:rsidR="00254728" w14:paraId="08EF0723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4F989FDF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2D3A0F58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276B7AF0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6158061A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54728" w14:paraId="7B3D684E" w14:textId="77777777">
                        <w:trPr>
                          <w:trHeight w:val="452"/>
                        </w:trPr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54F18E93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51F77478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1D3BFBFC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213EA49A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54728" w14:paraId="2D48E632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7DD779A9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4E633604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4F1C0767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0154CCFE" w14:textId="77777777" w:rsidR="00254728" w:rsidRDefault="0025472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198E4D" w14:textId="77777777" w:rsidR="00254728" w:rsidRDefault="0025472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69D9">
        <w:rPr>
          <w:rFonts w:ascii="Times New Roman"/>
        </w:rPr>
        <w:t>Palermo</w:t>
      </w:r>
      <w:r>
        <w:rPr>
          <w:rFonts w:ascii="Times New Roman"/>
        </w:rPr>
        <w:t xml:space="preserve">,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Firme dei commissari</w:t>
      </w:r>
    </w:p>
    <w:p w14:paraId="492D290F" w14:textId="77777777" w:rsidR="00254728" w:rsidRDefault="00254728">
      <w:pPr>
        <w:pStyle w:val="Corpotesto"/>
        <w:rPr>
          <w:rFonts w:ascii="Times New Roman"/>
          <w:sz w:val="22"/>
        </w:rPr>
      </w:pPr>
    </w:p>
    <w:p w14:paraId="648CF5BF" w14:textId="77777777" w:rsidR="00254728" w:rsidRDefault="00254728">
      <w:pPr>
        <w:pStyle w:val="Corpotesto"/>
        <w:rPr>
          <w:rFonts w:ascii="Times New Roman"/>
          <w:sz w:val="22"/>
        </w:rPr>
      </w:pPr>
    </w:p>
    <w:p w14:paraId="0EBC7D4D" w14:textId="77777777" w:rsidR="00254728" w:rsidRDefault="00254728">
      <w:pPr>
        <w:pStyle w:val="Corpotesto"/>
        <w:rPr>
          <w:rFonts w:ascii="Times New Roman"/>
          <w:sz w:val="22"/>
        </w:rPr>
      </w:pPr>
    </w:p>
    <w:p w14:paraId="701FAF70" w14:textId="77777777" w:rsidR="00254728" w:rsidRDefault="00254728">
      <w:pPr>
        <w:pStyle w:val="Corpotesto"/>
        <w:rPr>
          <w:rFonts w:ascii="Times New Roman"/>
          <w:sz w:val="22"/>
        </w:rPr>
      </w:pPr>
    </w:p>
    <w:p w14:paraId="0A9A4BEF" w14:textId="77777777" w:rsidR="00254728" w:rsidRDefault="00254728">
      <w:pPr>
        <w:pStyle w:val="Corpotesto"/>
        <w:rPr>
          <w:rFonts w:ascii="Times New Roman"/>
          <w:sz w:val="22"/>
        </w:rPr>
      </w:pPr>
    </w:p>
    <w:p w14:paraId="2DF53FA6" w14:textId="77777777" w:rsidR="00254728" w:rsidRDefault="00254728">
      <w:pPr>
        <w:pStyle w:val="Corpotesto"/>
        <w:spacing w:before="163"/>
        <w:rPr>
          <w:rFonts w:ascii="Times New Roman"/>
          <w:sz w:val="22"/>
        </w:rPr>
      </w:pPr>
    </w:p>
    <w:p w14:paraId="34977EA6" w14:textId="77777777" w:rsidR="00254728" w:rsidRDefault="00573F06">
      <w:pPr>
        <w:tabs>
          <w:tab w:val="left" w:pos="6755"/>
        </w:tabs>
        <w:ind w:left="175"/>
        <w:jc w:val="center"/>
        <w:rPr>
          <w:rFonts w:ascii="Times New Roman"/>
          <w:b/>
        </w:rPr>
      </w:pPr>
      <w:r>
        <w:rPr>
          <w:rFonts w:ascii="Times New Roman"/>
          <w:spacing w:val="-2"/>
        </w:rPr>
        <w:t>Timbro</w:t>
      </w:r>
      <w:r>
        <w:rPr>
          <w:rFonts w:ascii="Times New Roman"/>
        </w:rPr>
        <w:tab/>
      </w:r>
      <w:r>
        <w:rPr>
          <w:rFonts w:ascii="Times New Roman"/>
          <w:b/>
        </w:rPr>
        <w:t>Il</w:t>
      </w:r>
      <w:r>
        <w:rPr>
          <w:rFonts w:ascii="Times New Roman"/>
          <w:b/>
          <w:spacing w:val="-2"/>
        </w:rPr>
        <w:t xml:space="preserve"> presidente</w:t>
      </w:r>
    </w:p>
    <w:p w14:paraId="32E27AC0" w14:textId="77777777" w:rsidR="00254728" w:rsidRDefault="00254728">
      <w:pPr>
        <w:pStyle w:val="Corpotesto"/>
        <w:rPr>
          <w:rFonts w:ascii="Times New Roman"/>
          <w:b/>
          <w:sz w:val="20"/>
        </w:rPr>
      </w:pPr>
    </w:p>
    <w:p w14:paraId="358BE66D" w14:textId="77777777" w:rsidR="00254728" w:rsidRDefault="00573F06">
      <w:pPr>
        <w:pStyle w:val="Corpotesto"/>
        <w:spacing w:before="229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D7290E4" wp14:editId="4F2D38CB">
                <wp:simplePos x="0" y="0"/>
                <wp:positionH relativeFrom="page">
                  <wp:posOffset>5168900</wp:posOffset>
                </wp:positionH>
                <wp:positionV relativeFrom="paragraph">
                  <wp:posOffset>306777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E94B2C" id="Graphic 5" o:spid="_x0000_s1026" style="position:absolute;margin-left:407pt;margin-top:24.15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jAIQIAAH8EAAAOAAAAZHJzL2Uyb0RvYy54bWysVMFu2zAMvQ/YPwi6L3aCNQ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" path="m,l1676400,e" filled="f" strokeweight=".24447mm">
                <v:path arrowok="t"/>
                <w10:wrap type="topAndBottom" anchorx="page"/>
              </v:shape>
            </w:pict>
          </mc:Fallback>
        </mc:AlternateContent>
      </w:r>
    </w:p>
    <w:sectPr w:rsidR="00254728">
      <w:pgSz w:w="11900" w:h="16840"/>
      <w:pgMar w:top="1020" w:right="708" w:bottom="280" w:left="708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BA577" w14:textId="77777777" w:rsidR="002A30F9" w:rsidRDefault="002A30F9">
      <w:r>
        <w:separator/>
      </w:r>
    </w:p>
  </w:endnote>
  <w:endnote w:type="continuationSeparator" w:id="0">
    <w:p w14:paraId="0232BD1A" w14:textId="77777777" w:rsidR="002A30F9" w:rsidRDefault="002A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2D94" w14:textId="77777777" w:rsidR="002A30F9" w:rsidRDefault="002A30F9">
      <w:r>
        <w:separator/>
      </w:r>
    </w:p>
  </w:footnote>
  <w:footnote w:type="continuationSeparator" w:id="0">
    <w:p w14:paraId="1725DE5D" w14:textId="77777777" w:rsidR="002A30F9" w:rsidRDefault="002A3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6DF8F" w14:textId="637DA35B" w:rsidR="00254728" w:rsidRDefault="00B639D3" w:rsidP="00B639D3">
    <w:pPr>
      <w:pStyle w:val="Corpotesto"/>
      <w:spacing w:line="14" w:lineRule="auto"/>
      <w:jc w:val="center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65F0D71D" wp14:editId="5D441EE6">
          <wp:extent cx="2847340" cy="1127760"/>
          <wp:effectExtent l="0" t="0" r="0" b="0"/>
          <wp:docPr id="1715588921" name="Immagine 171558892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88921" name="Immagine 1715588921" descr="Immagine che contiene testo, Carattere, log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28"/>
    <w:rsid w:val="00254728"/>
    <w:rsid w:val="002A30F9"/>
    <w:rsid w:val="002C7097"/>
    <w:rsid w:val="00573F06"/>
    <w:rsid w:val="00630CEF"/>
    <w:rsid w:val="00735254"/>
    <w:rsid w:val="008A63E6"/>
    <w:rsid w:val="00A3482F"/>
    <w:rsid w:val="00AA69D9"/>
    <w:rsid w:val="00B639D3"/>
    <w:rsid w:val="00C5174C"/>
    <w:rsid w:val="00D60632"/>
    <w:rsid w:val="00DB0D58"/>
    <w:rsid w:val="00E51189"/>
    <w:rsid w:val="00E7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C4E75"/>
  <w15:docId w15:val="{A60D14A0-F111-4FAF-8714-8E76D2C4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63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39D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63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39D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Prima Prova - Tipologia B2 Bes Grammaticale</vt:lpstr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Prima Prova - Tipologia B2 Bes Grammaticale</dc:title>
  <dc:creator>Utente</dc:creator>
  <cp:lastModifiedBy>Utente</cp:lastModifiedBy>
  <cp:revision>2</cp:revision>
  <dcterms:created xsi:type="dcterms:W3CDTF">2025-05-11T10:20:00Z</dcterms:created>
  <dcterms:modified xsi:type="dcterms:W3CDTF">2025-05-11T10:20:00Z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Pages</vt:lpwstr>
  </property>
  <property fmtid="{D5CDD505-2E9C-101B-9397-08002B2CF9AE}" pid="4" name="LastSaved">
    <vt:filetime>2025-02-08T00:00:00Z</vt:filetime>
  </property>
  <property fmtid="{D5CDD505-2E9C-101B-9397-08002B2CF9AE}" pid="5" name="Producer">
    <vt:lpwstr>macOS Versione 13.3.1 (Build 22E261) Quartz PDFContext</vt:lpwstr>
  </property>
</Properties>
</file>