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40" w:before="24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</w:rPr>
        <w:drawing>
          <wp:inline distB="114300" distT="114300" distL="114300" distR="114300">
            <wp:extent cx="5939910" cy="965200"/>
            <wp:effectExtent b="0" l="0" r="0" t="0"/>
            <wp:docPr id="3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910" cy="96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</w:rPr>
        <w:drawing>
          <wp:inline distB="114300" distT="114300" distL="114300" distR="114300">
            <wp:extent cx="5939910" cy="736600"/>
            <wp:effectExtent b="0" l="0" r="0" t="0"/>
            <wp:docPr id="2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910" cy="73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</w:rPr>
        <w:drawing>
          <wp:inline distB="114300" distT="114300" distL="114300" distR="114300">
            <wp:extent cx="3600450" cy="1381125"/>
            <wp:effectExtent b="0" l="0" r="0" t="0"/>
            <wp:docPr id="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381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finanziato dall’Unione europea – Next Generation EU.</w:t>
            </w:r>
            <w:r w:rsidDel="00000000" w:rsidR="00000000" w:rsidRPr="00000000">
              <w:rPr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Azioni di prevenzione e contrasto della dispersione scolastica (D.M. 170/2022).</w:t>
            </w:r>
          </w:p>
          <w:p w:rsidR="00000000" w:rsidDel="00000000" w:rsidP="00000000" w:rsidRDefault="00000000" w:rsidRPr="00000000" w14:paraId="00000006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Procedura di selezione per il conferimento di incarichi individuali, aventi ad oggetto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ercorsi individuali di mentoring e orientamento, sostegno alle competenze disciplinari, coaching motivazionale, per l’azione “Percorsi  di mentoring e orientamento”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Titolo progetto: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Per non disperdersi in Piazza</w:t>
            </w:r>
          </w:p>
        </w:tc>
      </w:tr>
    </w:tbl>
    <w:p w:rsidR="00000000" w:rsidDel="00000000" w:rsidP="00000000" w:rsidRDefault="00000000" w:rsidRPr="00000000" w14:paraId="0000000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di: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120" w:line="276" w:lineRule="auto"/>
        <w:ind w:left="720" w:hanging="360"/>
        <w:rPr>
          <w:rFonts w:ascii="Calibri" w:cs="Calibri" w:eastAsia="Calibri" w:hAnsi="Calibri"/>
          <w:b w:val="1"/>
          <w:sz w:val="22"/>
          <w:szCs w:val="22"/>
          <w:u w:val="none"/>
        </w:rPr>
      </w:pPr>
      <w:bookmarkStart w:colFirst="0" w:colLast="0" w:name="_heading=h.qmz9077r52e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docente interno presso l’IPSSEOA Pietro Piazza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Calibri" w:cs="Calibri" w:eastAsia="Calibri" w:hAnsi="Calibri"/>
          <w:b w:val="1"/>
          <w:sz w:val="22"/>
          <w:szCs w:val="22"/>
          <w:u w:val="none"/>
        </w:rPr>
      </w:pPr>
      <w:bookmarkStart w:colFirst="0" w:colLast="0" w:name="_heading=h.albyi1t6wbfx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docente presso altra istituzione scolastica (specificare quale)  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120" w:before="0" w:beforeAutospacing="0" w:line="276" w:lineRule="auto"/>
        <w:ind w:left="720" w:hanging="360"/>
        <w:rPr>
          <w:rFonts w:ascii="Calibri" w:cs="Calibri" w:eastAsia="Calibri" w:hAnsi="Calibri"/>
          <w:b w:val="1"/>
          <w:sz w:val="22"/>
          <w:szCs w:val="22"/>
          <w:u w:val="none"/>
        </w:rPr>
      </w:pPr>
      <w:bookmarkStart w:colFirst="0" w:colLast="0" w:name="_heading=h.ds7iaqqmagho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esperto esterno</w:t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6e901vh957s4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9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A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eventuale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5.19685039370086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_____________________________________________________________,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7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28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A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e, nello specifico, di: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se sì, specifica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re in debita autodichiarazione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5"/>
      <w:bookmarkEnd w:id="5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firstLine="0"/>
        <w:jc w:val="center"/>
        <w:rPr>
          <w:rFonts w:ascii="Calibri" w:cs="Calibri" w:eastAsia="Calibri" w:hAnsi="Calibri"/>
          <w:sz w:val="22"/>
          <w:szCs w:val="22"/>
        </w:rPr>
      </w:pPr>
      <w:bookmarkStart w:colFirst="0" w:colLast="0" w:name="_heading=h.2d7n5onzwcfp" w:id="6"/>
      <w:bookmarkEnd w:id="6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firstLine="0"/>
        <w:jc w:val="left"/>
        <w:rPr>
          <w:rFonts w:ascii="Calibri" w:cs="Calibri" w:eastAsia="Calibri" w:hAnsi="Calibri"/>
          <w:i w:val="1"/>
          <w:sz w:val="22"/>
          <w:szCs w:val="22"/>
        </w:rPr>
      </w:pPr>
      <w:bookmarkStart w:colFirst="0" w:colLast="0" w:name="_heading=h.n4fd91tp06p5" w:id="7"/>
      <w:bookmarkEnd w:id="7"/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nel caso di candidato/a appartenente a questa o ad altra istituzione scolastica: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afterAutospacing="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almeno 3 anni di servizio di insegnamento nella scuola statale o nella scuola paritaria o legalmente riconosciuta come docente di discipline curricolari e/o come docente di Sostegno specializzato.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1"/>
        </w:numPr>
        <w:spacing w:after="0" w:afterAutospacing="0" w:before="120" w:beforeAutospacing="0" w:line="276" w:lineRule="auto"/>
        <w:ind w:left="1058" w:hanging="360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conoscenza dei principali strumenti digitali e informatici, attestata mediante certificati o autocertificazione.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1"/>
        </w:numPr>
        <w:spacing w:after="240" w:before="0" w:beforeAutospacing="0" w:line="276" w:lineRule="auto"/>
        <w:ind w:left="1058" w:hanging="360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partecipato a corsi di formazione sulle strategie e le metodologie psicopedagogiche e abbiano le relative attestazioni</w:t>
      </w:r>
    </w:p>
    <w:p w:rsidR="00000000" w:rsidDel="00000000" w:rsidP="00000000" w:rsidRDefault="00000000" w:rsidRPr="00000000" w14:paraId="0000003A">
      <w:pPr>
        <w:widowControl w:val="1"/>
        <w:spacing w:after="240" w:before="240" w:line="276" w:lineRule="auto"/>
        <w:ind w:left="1058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…………….</w:t>
      </w:r>
    </w:p>
    <w:p w:rsidR="00000000" w:rsidDel="00000000" w:rsidP="00000000" w:rsidRDefault="00000000" w:rsidRPr="00000000" w14:paraId="0000003B">
      <w:pPr>
        <w:widowControl w:val="1"/>
        <w:spacing w:after="120" w:before="120" w:line="276" w:lineRule="auto"/>
        <w:ind w:left="1058" w:firstLine="0"/>
        <w:jc w:val="left"/>
        <w:rPr>
          <w:rFonts w:ascii="Calibri" w:cs="Calibri" w:eastAsia="Calibri" w:hAnsi="Calibri"/>
          <w:i w:val="1"/>
          <w:sz w:val="22"/>
          <w:szCs w:val="22"/>
        </w:rPr>
      </w:pPr>
      <w:bookmarkStart w:colFirst="0" w:colLast="0" w:name="_heading=h.n4fd91tp06p5" w:id="7"/>
      <w:bookmarkEnd w:id="7"/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nel caso di candidato/a come esperto esterno: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1"/>
        </w:numPr>
        <w:spacing w:line="276" w:lineRule="auto"/>
        <w:ind w:left="1058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in possesso del titolo di laurea magistrale/specialistica/vecchio ordinamento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1"/>
        </w:numPr>
        <w:spacing w:after="0" w:afterAutospacing="0" w:line="276" w:lineRule="auto"/>
        <w:ind w:left="1058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esperienza da educatore/trice per eventuali percorsi di mentoring, orientamento, coaching motivazionale o di avere svolto esperienze professionali mirate alla lotta contro la povertà educativa, attestate da certificazione o autodichiarazione.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1"/>
        </w:numPr>
        <w:spacing w:after="240" w:before="0" w:beforeAutospacing="0" w:line="276" w:lineRule="auto"/>
        <w:ind w:left="1058" w:hanging="360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conoscenza dei principali strumenti digitali e informatici, attestata mediante certificati o autocertificazione.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presente:</w:t>
      </w:r>
    </w:p>
    <w:p w:rsidR="00000000" w:rsidDel="00000000" w:rsidP="00000000" w:rsidRDefault="00000000" w:rsidRPr="00000000" w14:paraId="0000004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</w:t>
      </w:r>
    </w:p>
    <w:p w:rsidR="00000000" w:rsidDel="00000000" w:rsidP="00000000" w:rsidRDefault="00000000" w:rsidRPr="00000000" w14:paraId="00000041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tabella di valutazione (Allegato B) debitamente compilata</w:t>
      </w:r>
    </w:p>
    <w:p w:rsidR="00000000" w:rsidDel="00000000" w:rsidP="00000000" w:rsidRDefault="00000000" w:rsidRPr="00000000" w14:paraId="0000004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fotocopia del documento di identità in corso di validità.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1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E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5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6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zpnjr+P1pXM0wHIF8qNc6uIicw==">CgMxLjAyCWguMzBqMHpsbDIOaC5xbXo5MDc3cjUyZWwyDmguYWxieWkxdDZ3YmZ4Mg5oLmRzN2lhcXFtYWdobzIOaC42ZTkwMXZoOTU3czQyCWguMWZvYjl0ZTIOaC4yZDduNW9uendjZnAyDmgubjRmZDkxdHAwNnA1Mg5oLm40ZmQ5MXRwMDZwNTIJaC4yZXQ5MnAwOAByITFQNTRSTk1HaVEyc292emdWM1lRcDE0N05EazF5T2Zjaw==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2023-06-04T07:45:00Z</dcterms:created>
</cp:coreProperties>
</file>