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AC2" w:rsidRDefault="00D2338E">
      <w:pPr>
        <w:jc w:val="center"/>
        <w:rPr>
          <w:b/>
        </w:rPr>
      </w:pPr>
      <w:bookmarkStart w:id="0" w:name="_GoBack"/>
      <w:bookmarkEnd w:id="0"/>
      <w:r>
        <w:rPr>
          <w:b/>
          <w:sz w:val="24"/>
          <w:szCs w:val="24"/>
        </w:rPr>
        <w:t xml:space="preserve">Tabella A      del </w:t>
      </w:r>
      <w:proofErr w:type="spellStart"/>
      <w:r>
        <w:rPr>
          <w:b/>
          <w:sz w:val="24"/>
          <w:szCs w:val="24"/>
        </w:rPr>
        <w:t>Dlgs</w:t>
      </w:r>
      <w:proofErr w:type="spellEnd"/>
      <w:r>
        <w:rPr>
          <w:b/>
          <w:sz w:val="24"/>
          <w:szCs w:val="24"/>
        </w:rPr>
        <w:t xml:space="preserve"> 62/2017</w:t>
      </w:r>
    </w:p>
    <w:p w:rsidR="000C1AC2" w:rsidRDefault="000C1AC2"/>
    <w:p w:rsidR="000C1AC2" w:rsidRDefault="000C1AC2"/>
    <w:p w:rsidR="000C1AC2" w:rsidRDefault="000C1AC2"/>
    <w:tbl>
      <w:tblPr>
        <w:tblStyle w:val="a"/>
        <w:tblpPr w:leftFromText="141" w:rightFromText="141" w:vertAnchor="text" w:tblpX="491"/>
        <w:tblW w:w="865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99"/>
        <w:gridCol w:w="2162"/>
        <w:gridCol w:w="2126"/>
        <w:gridCol w:w="2268"/>
      </w:tblGrid>
      <w:tr w:rsidR="000C1AC2"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C1AC2" w:rsidRDefault="00D2338E">
            <w:pPr>
              <w:jc w:val="center"/>
              <w:rPr>
                <w:rFonts w:ascii="Titillium Web" w:eastAsia="Titillium Web" w:hAnsi="Titillium Web" w:cs="Titillium Web"/>
                <w:color w:val="333333"/>
                <w:sz w:val="27"/>
                <w:szCs w:val="27"/>
              </w:rPr>
            </w:pPr>
            <w:r>
              <w:rPr>
                <w:rFonts w:ascii="Helvetica Neue" w:eastAsia="Helvetica Neue" w:hAnsi="Helvetica Neue" w:cs="Helvetica Neue"/>
                <w:color w:val="333333"/>
                <w:sz w:val="27"/>
                <w:szCs w:val="27"/>
              </w:rPr>
              <w:t>Media dei voti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C1AC2" w:rsidRDefault="00D2338E">
            <w:pPr>
              <w:jc w:val="center"/>
              <w:rPr>
                <w:rFonts w:ascii="Titillium Web" w:eastAsia="Titillium Web" w:hAnsi="Titillium Web" w:cs="Titillium Web"/>
                <w:color w:val="333333"/>
                <w:sz w:val="27"/>
                <w:szCs w:val="27"/>
              </w:rPr>
            </w:pPr>
            <w:r>
              <w:rPr>
                <w:rFonts w:ascii="Helvetica Neue" w:eastAsia="Helvetica Neue" w:hAnsi="Helvetica Neue" w:cs="Helvetica Neue"/>
                <w:color w:val="333333"/>
                <w:sz w:val="27"/>
                <w:szCs w:val="27"/>
              </w:rPr>
              <w:t>Fasce di credito</w:t>
            </w:r>
            <w:r>
              <w:rPr>
                <w:rFonts w:ascii="Helvetica Neue" w:eastAsia="Helvetica Neue" w:hAnsi="Helvetica Neue" w:cs="Helvetica Neue"/>
                <w:color w:val="333333"/>
                <w:sz w:val="27"/>
                <w:szCs w:val="27"/>
              </w:rPr>
              <w:br/>
              <w:t>III anno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C1AC2" w:rsidRDefault="00D2338E">
            <w:pPr>
              <w:jc w:val="center"/>
              <w:rPr>
                <w:rFonts w:ascii="Titillium Web" w:eastAsia="Titillium Web" w:hAnsi="Titillium Web" w:cs="Titillium Web"/>
                <w:color w:val="333333"/>
                <w:sz w:val="27"/>
                <w:szCs w:val="27"/>
              </w:rPr>
            </w:pPr>
            <w:r>
              <w:rPr>
                <w:rFonts w:ascii="Helvetica Neue" w:eastAsia="Helvetica Neue" w:hAnsi="Helvetica Neue" w:cs="Helvetica Neue"/>
                <w:color w:val="333333"/>
                <w:sz w:val="27"/>
                <w:szCs w:val="27"/>
              </w:rPr>
              <w:t>Fasce di credito</w:t>
            </w:r>
            <w:r>
              <w:rPr>
                <w:rFonts w:ascii="Helvetica Neue" w:eastAsia="Helvetica Neue" w:hAnsi="Helvetica Neue" w:cs="Helvetica Neue"/>
                <w:color w:val="333333"/>
                <w:sz w:val="27"/>
                <w:szCs w:val="27"/>
              </w:rPr>
              <w:br/>
              <w:t>IV anno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C1AC2" w:rsidRDefault="00D2338E">
            <w:pPr>
              <w:jc w:val="center"/>
              <w:rPr>
                <w:rFonts w:ascii="Titillium Web" w:eastAsia="Titillium Web" w:hAnsi="Titillium Web" w:cs="Titillium Web"/>
                <w:color w:val="333333"/>
                <w:sz w:val="27"/>
                <w:szCs w:val="27"/>
              </w:rPr>
            </w:pPr>
            <w:r>
              <w:rPr>
                <w:rFonts w:ascii="Helvetica Neue" w:eastAsia="Helvetica Neue" w:hAnsi="Helvetica Neue" w:cs="Helvetica Neue"/>
                <w:color w:val="333333"/>
                <w:sz w:val="27"/>
                <w:szCs w:val="27"/>
              </w:rPr>
              <w:t>Fasce di credito</w:t>
            </w:r>
            <w:r>
              <w:rPr>
                <w:rFonts w:ascii="Helvetica Neue" w:eastAsia="Helvetica Neue" w:hAnsi="Helvetica Neue" w:cs="Helvetica Neue"/>
                <w:color w:val="333333"/>
                <w:sz w:val="27"/>
                <w:szCs w:val="27"/>
              </w:rPr>
              <w:br/>
              <w:t>V anno</w:t>
            </w:r>
          </w:p>
        </w:tc>
      </w:tr>
      <w:tr w:rsidR="000C1AC2"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C1AC2" w:rsidRDefault="00D2338E">
            <w:pPr>
              <w:jc w:val="center"/>
              <w:rPr>
                <w:rFonts w:ascii="Titillium Web" w:eastAsia="Titillium Web" w:hAnsi="Titillium Web" w:cs="Titillium Web"/>
                <w:color w:val="333333"/>
                <w:sz w:val="27"/>
                <w:szCs w:val="27"/>
              </w:rPr>
            </w:pPr>
            <w:r>
              <w:rPr>
                <w:rFonts w:ascii="Titillium Web" w:eastAsia="Titillium Web" w:hAnsi="Titillium Web" w:cs="Titillium Web"/>
                <w:color w:val="333333"/>
                <w:sz w:val="27"/>
                <w:szCs w:val="27"/>
              </w:rPr>
              <w:t>M&lt;6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C1AC2" w:rsidRDefault="00D2338E">
            <w:pPr>
              <w:jc w:val="center"/>
              <w:rPr>
                <w:rFonts w:ascii="Titillium Web" w:eastAsia="Titillium Web" w:hAnsi="Titillium Web" w:cs="Titillium Web"/>
                <w:color w:val="333333"/>
                <w:sz w:val="27"/>
                <w:szCs w:val="27"/>
              </w:rPr>
            </w:pPr>
            <w:r>
              <w:rPr>
                <w:rFonts w:ascii="Titillium Web" w:eastAsia="Titillium Web" w:hAnsi="Titillium Web" w:cs="Titillium Web"/>
                <w:color w:val="333333"/>
                <w:sz w:val="27"/>
                <w:szCs w:val="27"/>
              </w:rPr>
              <w:t>-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C1AC2" w:rsidRDefault="00D2338E">
            <w:pPr>
              <w:jc w:val="center"/>
              <w:rPr>
                <w:rFonts w:ascii="Titillium Web" w:eastAsia="Titillium Web" w:hAnsi="Titillium Web" w:cs="Titillium Web"/>
                <w:color w:val="333333"/>
                <w:sz w:val="27"/>
                <w:szCs w:val="27"/>
              </w:rPr>
            </w:pPr>
            <w:r>
              <w:rPr>
                <w:rFonts w:ascii="Titillium Web" w:eastAsia="Titillium Web" w:hAnsi="Titillium Web" w:cs="Titillium Web"/>
                <w:color w:val="333333"/>
                <w:sz w:val="27"/>
                <w:szCs w:val="27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C1AC2" w:rsidRDefault="00D2338E">
            <w:pPr>
              <w:jc w:val="center"/>
              <w:rPr>
                <w:rFonts w:ascii="Titillium Web" w:eastAsia="Titillium Web" w:hAnsi="Titillium Web" w:cs="Titillium Web"/>
                <w:color w:val="333333"/>
                <w:sz w:val="27"/>
                <w:szCs w:val="27"/>
              </w:rPr>
            </w:pPr>
            <w:r>
              <w:rPr>
                <w:rFonts w:ascii="Titillium Web" w:eastAsia="Titillium Web" w:hAnsi="Titillium Web" w:cs="Titillium Web"/>
                <w:color w:val="333333"/>
                <w:sz w:val="27"/>
                <w:szCs w:val="27"/>
              </w:rPr>
              <w:t>7-8</w:t>
            </w:r>
          </w:p>
        </w:tc>
      </w:tr>
      <w:tr w:rsidR="000C1AC2"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C1AC2" w:rsidRDefault="00D2338E">
            <w:pPr>
              <w:jc w:val="center"/>
              <w:rPr>
                <w:rFonts w:ascii="Titillium Web" w:eastAsia="Titillium Web" w:hAnsi="Titillium Web" w:cs="Titillium Web"/>
                <w:color w:val="333333"/>
                <w:sz w:val="27"/>
                <w:szCs w:val="27"/>
              </w:rPr>
            </w:pPr>
            <w:r>
              <w:rPr>
                <w:rFonts w:ascii="Titillium Web" w:eastAsia="Titillium Web" w:hAnsi="Titillium Web" w:cs="Titillium Web"/>
                <w:color w:val="333333"/>
                <w:sz w:val="27"/>
                <w:szCs w:val="27"/>
              </w:rPr>
              <w:t>M=6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C1AC2" w:rsidRDefault="00D2338E">
            <w:pPr>
              <w:jc w:val="center"/>
              <w:rPr>
                <w:rFonts w:ascii="Titillium Web" w:eastAsia="Titillium Web" w:hAnsi="Titillium Web" w:cs="Titillium Web"/>
                <w:color w:val="333333"/>
                <w:sz w:val="27"/>
                <w:szCs w:val="27"/>
              </w:rPr>
            </w:pPr>
            <w:r>
              <w:rPr>
                <w:rFonts w:ascii="Titillium Web" w:eastAsia="Titillium Web" w:hAnsi="Titillium Web" w:cs="Titillium Web"/>
                <w:color w:val="333333"/>
                <w:sz w:val="27"/>
                <w:szCs w:val="27"/>
              </w:rPr>
              <w:t>7-8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C1AC2" w:rsidRDefault="00D2338E">
            <w:pPr>
              <w:jc w:val="center"/>
              <w:rPr>
                <w:rFonts w:ascii="Titillium Web" w:eastAsia="Titillium Web" w:hAnsi="Titillium Web" w:cs="Titillium Web"/>
                <w:color w:val="333333"/>
                <w:sz w:val="27"/>
                <w:szCs w:val="27"/>
              </w:rPr>
            </w:pPr>
            <w:r>
              <w:rPr>
                <w:rFonts w:ascii="Titillium Web" w:eastAsia="Titillium Web" w:hAnsi="Titillium Web" w:cs="Titillium Web"/>
                <w:color w:val="333333"/>
                <w:sz w:val="27"/>
                <w:szCs w:val="27"/>
              </w:rPr>
              <w:t>8-9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C1AC2" w:rsidRDefault="00D2338E">
            <w:pPr>
              <w:jc w:val="center"/>
              <w:rPr>
                <w:rFonts w:ascii="Titillium Web" w:eastAsia="Titillium Web" w:hAnsi="Titillium Web" w:cs="Titillium Web"/>
                <w:color w:val="333333"/>
                <w:sz w:val="27"/>
                <w:szCs w:val="27"/>
              </w:rPr>
            </w:pPr>
            <w:r>
              <w:rPr>
                <w:rFonts w:ascii="Titillium Web" w:eastAsia="Titillium Web" w:hAnsi="Titillium Web" w:cs="Titillium Web"/>
                <w:color w:val="333333"/>
                <w:sz w:val="27"/>
                <w:szCs w:val="27"/>
              </w:rPr>
              <w:t>9-10</w:t>
            </w:r>
          </w:p>
        </w:tc>
      </w:tr>
      <w:tr w:rsidR="000C1AC2"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C1AC2" w:rsidRDefault="00D2338E">
            <w:pPr>
              <w:jc w:val="center"/>
              <w:rPr>
                <w:rFonts w:ascii="Titillium Web" w:eastAsia="Titillium Web" w:hAnsi="Titillium Web" w:cs="Titillium Web"/>
                <w:color w:val="333333"/>
                <w:sz w:val="27"/>
                <w:szCs w:val="27"/>
              </w:rPr>
            </w:pPr>
            <w:sdt>
              <w:sdtPr>
                <w:tag w:val="goog_rdk_0"/>
                <w:id w:val="310215393"/>
              </w:sdtPr>
              <w:sdtEndPr/>
              <w:sdtContent>
                <w:r>
                  <w:rPr>
                    <w:rFonts w:ascii="Nova Mono" w:eastAsia="Nova Mono" w:hAnsi="Nova Mono" w:cs="Nova Mono"/>
                    <w:color w:val="333333"/>
                    <w:sz w:val="27"/>
                    <w:szCs w:val="27"/>
                  </w:rPr>
                  <w:t>6&lt;M≤7</w:t>
                </w:r>
              </w:sdtContent>
            </w:sdt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C1AC2" w:rsidRDefault="00D2338E">
            <w:pPr>
              <w:jc w:val="center"/>
              <w:rPr>
                <w:rFonts w:ascii="Titillium Web" w:eastAsia="Titillium Web" w:hAnsi="Titillium Web" w:cs="Titillium Web"/>
                <w:color w:val="333333"/>
                <w:sz w:val="27"/>
                <w:szCs w:val="27"/>
              </w:rPr>
            </w:pPr>
            <w:r>
              <w:rPr>
                <w:rFonts w:ascii="Titillium Web" w:eastAsia="Titillium Web" w:hAnsi="Titillium Web" w:cs="Titillium Web"/>
                <w:color w:val="333333"/>
                <w:sz w:val="27"/>
                <w:szCs w:val="27"/>
              </w:rPr>
              <w:t>8-9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C1AC2" w:rsidRDefault="00D2338E">
            <w:pPr>
              <w:jc w:val="center"/>
              <w:rPr>
                <w:rFonts w:ascii="Titillium Web" w:eastAsia="Titillium Web" w:hAnsi="Titillium Web" w:cs="Titillium Web"/>
                <w:color w:val="333333"/>
                <w:sz w:val="27"/>
                <w:szCs w:val="27"/>
              </w:rPr>
            </w:pPr>
            <w:r>
              <w:rPr>
                <w:rFonts w:ascii="Titillium Web" w:eastAsia="Titillium Web" w:hAnsi="Titillium Web" w:cs="Titillium Web"/>
                <w:color w:val="333333"/>
                <w:sz w:val="27"/>
                <w:szCs w:val="27"/>
              </w:rPr>
              <w:t>9-10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C1AC2" w:rsidRDefault="00D2338E">
            <w:pPr>
              <w:jc w:val="center"/>
              <w:rPr>
                <w:rFonts w:ascii="Titillium Web" w:eastAsia="Titillium Web" w:hAnsi="Titillium Web" w:cs="Titillium Web"/>
                <w:color w:val="333333"/>
                <w:sz w:val="27"/>
                <w:szCs w:val="27"/>
              </w:rPr>
            </w:pPr>
            <w:r>
              <w:rPr>
                <w:rFonts w:ascii="Titillium Web" w:eastAsia="Titillium Web" w:hAnsi="Titillium Web" w:cs="Titillium Web"/>
                <w:color w:val="333333"/>
                <w:sz w:val="27"/>
                <w:szCs w:val="27"/>
              </w:rPr>
              <w:t>10-11</w:t>
            </w:r>
          </w:p>
        </w:tc>
      </w:tr>
      <w:tr w:rsidR="000C1AC2"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C1AC2" w:rsidRDefault="00D2338E">
            <w:pPr>
              <w:jc w:val="center"/>
              <w:rPr>
                <w:rFonts w:ascii="Titillium Web" w:eastAsia="Titillium Web" w:hAnsi="Titillium Web" w:cs="Titillium Web"/>
                <w:color w:val="333333"/>
                <w:sz w:val="27"/>
                <w:szCs w:val="27"/>
              </w:rPr>
            </w:pPr>
            <w:sdt>
              <w:sdtPr>
                <w:tag w:val="goog_rdk_1"/>
                <w:id w:val="1366014583"/>
              </w:sdtPr>
              <w:sdtEndPr/>
              <w:sdtContent>
                <w:r>
                  <w:rPr>
                    <w:rFonts w:ascii="Nova Mono" w:eastAsia="Nova Mono" w:hAnsi="Nova Mono" w:cs="Nova Mono"/>
                    <w:color w:val="333333"/>
                    <w:sz w:val="27"/>
                    <w:szCs w:val="27"/>
                  </w:rPr>
                  <w:t>7&lt;M≤8</w:t>
                </w:r>
              </w:sdtContent>
            </w:sdt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C1AC2" w:rsidRDefault="00D2338E">
            <w:pPr>
              <w:jc w:val="center"/>
              <w:rPr>
                <w:rFonts w:ascii="Titillium Web" w:eastAsia="Titillium Web" w:hAnsi="Titillium Web" w:cs="Titillium Web"/>
                <w:color w:val="333333"/>
                <w:sz w:val="27"/>
                <w:szCs w:val="27"/>
              </w:rPr>
            </w:pPr>
            <w:r>
              <w:rPr>
                <w:rFonts w:ascii="Titillium Web" w:eastAsia="Titillium Web" w:hAnsi="Titillium Web" w:cs="Titillium Web"/>
                <w:color w:val="333333"/>
                <w:sz w:val="27"/>
                <w:szCs w:val="27"/>
              </w:rPr>
              <w:t>9-10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C1AC2" w:rsidRDefault="00D2338E">
            <w:pPr>
              <w:jc w:val="center"/>
              <w:rPr>
                <w:rFonts w:ascii="Titillium Web" w:eastAsia="Titillium Web" w:hAnsi="Titillium Web" w:cs="Titillium Web"/>
                <w:color w:val="333333"/>
                <w:sz w:val="27"/>
                <w:szCs w:val="27"/>
              </w:rPr>
            </w:pPr>
            <w:r>
              <w:rPr>
                <w:rFonts w:ascii="Titillium Web" w:eastAsia="Titillium Web" w:hAnsi="Titillium Web" w:cs="Titillium Web"/>
                <w:color w:val="333333"/>
                <w:sz w:val="27"/>
                <w:szCs w:val="27"/>
              </w:rPr>
              <w:t>10-11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C1AC2" w:rsidRDefault="00D2338E">
            <w:pPr>
              <w:jc w:val="center"/>
              <w:rPr>
                <w:rFonts w:ascii="Titillium Web" w:eastAsia="Titillium Web" w:hAnsi="Titillium Web" w:cs="Titillium Web"/>
                <w:color w:val="333333"/>
                <w:sz w:val="27"/>
                <w:szCs w:val="27"/>
              </w:rPr>
            </w:pPr>
            <w:r>
              <w:rPr>
                <w:rFonts w:ascii="Titillium Web" w:eastAsia="Titillium Web" w:hAnsi="Titillium Web" w:cs="Titillium Web"/>
                <w:color w:val="333333"/>
                <w:sz w:val="27"/>
                <w:szCs w:val="27"/>
              </w:rPr>
              <w:t>11-12</w:t>
            </w:r>
          </w:p>
        </w:tc>
      </w:tr>
      <w:tr w:rsidR="000C1AC2"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C1AC2" w:rsidRDefault="00D2338E">
            <w:pPr>
              <w:jc w:val="center"/>
              <w:rPr>
                <w:rFonts w:ascii="Titillium Web" w:eastAsia="Titillium Web" w:hAnsi="Titillium Web" w:cs="Titillium Web"/>
                <w:color w:val="333333"/>
                <w:sz w:val="27"/>
                <w:szCs w:val="27"/>
              </w:rPr>
            </w:pPr>
            <w:sdt>
              <w:sdtPr>
                <w:tag w:val="goog_rdk_2"/>
                <w:id w:val="-638951056"/>
              </w:sdtPr>
              <w:sdtEndPr/>
              <w:sdtContent>
                <w:r>
                  <w:rPr>
                    <w:rFonts w:ascii="Nova Mono" w:eastAsia="Nova Mono" w:hAnsi="Nova Mono" w:cs="Nova Mono"/>
                    <w:color w:val="333333"/>
                    <w:sz w:val="27"/>
                    <w:szCs w:val="27"/>
                  </w:rPr>
                  <w:t>8&lt;M≤9</w:t>
                </w:r>
              </w:sdtContent>
            </w:sdt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C1AC2" w:rsidRDefault="00D2338E">
            <w:pPr>
              <w:jc w:val="center"/>
              <w:rPr>
                <w:rFonts w:ascii="Titillium Web" w:eastAsia="Titillium Web" w:hAnsi="Titillium Web" w:cs="Titillium Web"/>
                <w:color w:val="333333"/>
                <w:sz w:val="27"/>
                <w:szCs w:val="27"/>
              </w:rPr>
            </w:pPr>
            <w:r>
              <w:rPr>
                <w:rFonts w:ascii="Titillium Web" w:eastAsia="Titillium Web" w:hAnsi="Titillium Web" w:cs="Titillium Web"/>
                <w:color w:val="333333"/>
                <w:sz w:val="27"/>
                <w:szCs w:val="27"/>
              </w:rPr>
              <w:t>10-11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C1AC2" w:rsidRDefault="00D2338E">
            <w:pPr>
              <w:jc w:val="center"/>
              <w:rPr>
                <w:rFonts w:ascii="Titillium Web" w:eastAsia="Titillium Web" w:hAnsi="Titillium Web" w:cs="Titillium Web"/>
                <w:color w:val="333333"/>
                <w:sz w:val="27"/>
                <w:szCs w:val="27"/>
              </w:rPr>
            </w:pPr>
            <w:r>
              <w:rPr>
                <w:rFonts w:ascii="Titillium Web" w:eastAsia="Titillium Web" w:hAnsi="Titillium Web" w:cs="Titillium Web"/>
                <w:color w:val="333333"/>
                <w:sz w:val="27"/>
                <w:szCs w:val="27"/>
              </w:rPr>
              <w:t>11-12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C1AC2" w:rsidRDefault="00D2338E">
            <w:pPr>
              <w:jc w:val="center"/>
              <w:rPr>
                <w:rFonts w:ascii="Titillium Web" w:eastAsia="Titillium Web" w:hAnsi="Titillium Web" w:cs="Titillium Web"/>
                <w:color w:val="333333"/>
                <w:sz w:val="27"/>
                <w:szCs w:val="27"/>
              </w:rPr>
            </w:pPr>
            <w:r>
              <w:rPr>
                <w:rFonts w:ascii="Titillium Web" w:eastAsia="Titillium Web" w:hAnsi="Titillium Web" w:cs="Titillium Web"/>
                <w:color w:val="333333"/>
                <w:sz w:val="27"/>
                <w:szCs w:val="27"/>
              </w:rPr>
              <w:t>13-14</w:t>
            </w:r>
          </w:p>
        </w:tc>
      </w:tr>
      <w:tr w:rsidR="000C1AC2"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C1AC2" w:rsidRDefault="00D2338E">
            <w:pPr>
              <w:jc w:val="center"/>
              <w:rPr>
                <w:rFonts w:ascii="Titillium Web" w:eastAsia="Titillium Web" w:hAnsi="Titillium Web" w:cs="Titillium Web"/>
                <w:color w:val="333333"/>
                <w:sz w:val="27"/>
                <w:szCs w:val="27"/>
              </w:rPr>
            </w:pPr>
            <w:sdt>
              <w:sdtPr>
                <w:tag w:val="goog_rdk_3"/>
                <w:id w:val="1418360709"/>
              </w:sdtPr>
              <w:sdtEndPr/>
              <w:sdtContent>
                <w:r>
                  <w:rPr>
                    <w:rFonts w:ascii="Nova Mono" w:eastAsia="Nova Mono" w:hAnsi="Nova Mono" w:cs="Nova Mono"/>
                    <w:color w:val="333333"/>
                    <w:sz w:val="27"/>
                    <w:szCs w:val="27"/>
                  </w:rPr>
                  <w:t>9&lt;M≤10</w:t>
                </w:r>
              </w:sdtContent>
            </w:sdt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C1AC2" w:rsidRDefault="00D2338E">
            <w:pPr>
              <w:jc w:val="center"/>
              <w:rPr>
                <w:rFonts w:ascii="Titillium Web" w:eastAsia="Titillium Web" w:hAnsi="Titillium Web" w:cs="Titillium Web"/>
                <w:color w:val="333333"/>
                <w:sz w:val="27"/>
                <w:szCs w:val="27"/>
              </w:rPr>
            </w:pPr>
            <w:r>
              <w:rPr>
                <w:rFonts w:ascii="Titillium Web" w:eastAsia="Titillium Web" w:hAnsi="Titillium Web" w:cs="Titillium Web"/>
                <w:color w:val="333333"/>
                <w:sz w:val="27"/>
                <w:szCs w:val="27"/>
              </w:rPr>
              <w:t>11-12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C1AC2" w:rsidRDefault="00D2338E">
            <w:pPr>
              <w:jc w:val="center"/>
              <w:rPr>
                <w:rFonts w:ascii="Titillium Web" w:eastAsia="Titillium Web" w:hAnsi="Titillium Web" w:cs="Titillium Web"/>
                <w:color w:val="333333"/>
                <w:sz w:val="27"/>
                <w:szCs w:val="27"/>
              </w:rPr>
            </w:pPr>
            <w:r>
              <w:rPr>
                <w:rFonts w:ascii="Titillium Web" w:eastAsia="Titillium Web" w:hAnsi="Titillium Web" w:cs="Titillium Web"/>
                <w:color w:val="333333"/>
                <w:sz w:val="27"/>
                <w:szCs w:val="27"/>
              </w:rPr>
              <w:t>12-13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C1AC2" w:rsidRDefault="00D2338E">
            <w:pPr>
              <w:jc w:val="center"/>
              <w:rPr>
                <w:rFonts w:ascii="Titillium Web" w:eastAsia="Titillium Web" w:hAnsi="Titillium Web" w:cs="Titillium Web"/>
                <w:color w:val="333333"/>
                <w:sz w:val="27"/>
                <w:szCs w:val="27"/>
              </w:rPr>
            </w:pPr>
            <w:r>
              <w:rPr>
                <w:rFonts w:ascii="Titillium Web" w:eastAsia="Titillium Web" w:hAnsi="Titillium Web" w:cs="Titillium Web"/>
                <w:color w:val="333333"/>
                <w:sz w:val="27"/>
                <w:szCs w:val="27"/>
              </w:rPr>
              <w:t>14-15</w:t>
            </w:r>
          </w:p>
        </w:tc>
      </w:tr>
    </w:tbl>
    <w:p w:rsidR="000C1AC2" w:rsidRDefault="000C1AC2"/>
    <w:p w:rsidR="000C1AC2" w:rsidRDefault="000C1AC2"/>
    <w:p w:rsidR="000C1AC2" w:rsidRDefault="000C1AC2"/>
    <w:p w:rsidR="000C1AC2" w:rsidRDefault="000C1AC2"/>
    <w:p w:rsidR="000C1AC2" w:rsidRDefault="000C1AC2"/>
    <w:sectPr w:rsidR="000C1AC2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Helvetica Neue">
    <w:charset w:val="00"/>
    <w:family w:val="auto"/>
    <w:pitch w:val="default"/>
  </w:font>
  <w:font w:name="Titillium Web">
    <w:charset w:val="00"/>
    <w:family w:val="auto"/>
    <w:pitch w:val="default"/>
  </w:font>
  <w:font w:name="Nova Mono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AC2"/>
    <w:rsid w:val="000C1AC2"/>
    <w:rsid w:val="00D23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985F40-90E3-4EAC-A5A5-EFAEF087E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21523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jEXIame4tpIeigFY/YX5s+iFFQ==">CgMxLjAaJQoBMBIgCh4IB0IaCg1UaXRpbGxpdW0gV2ViEglOb3ZhIE1vbm8aJQoBMRIgCh4IB0IaCg1UaXRpbGxpdW0gV2ViEglOb3ZhIE1vbm8aJQoBMhIgCh4IB0IaCg1UaXRpbGxpdW0gV2ViEglOb3ZhIE1vbm8aJQoBMxIgCh4IB0IaCg1UaXRpbGxpdW0gV2ViEglOb3ZhIE1vbm84AHIhMWFPVXZmTTVTM1NuNzZYNFZEQ00zRW5iS2V6bU10ZjRH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Arianna Gaeta</dc:creator>
  <cp:lastModifiedBy>Piazza</cp:lastModifiedBy>
  <cp:revision>2</cp:revision>
  <dcterms:created xsi:type="dcterms:W3CDTF">2026-05-27T10:18:00Z</dcterms:created>
  <dcterms:modified xsi:type="dcterms:W3CDTF">2026-05-27T10:18:00Z</dcterms:modified>
</cp:coreProperties>
</file>